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C8" w:rsidRPr="000D4B90" w:rsidRDefault="006445C8" w:rsidP="006445C8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</w:p>
    <w:p w:rsidR="006445C8" w:rsidRDefault="00403493" w:rsidP="009A3C47">
      <w:pPr>
        <w:autoSpaceDE w:val="0"/>
        <w:autoSpaceDN w:val="0"/>
        <w:adjustRightInd w:val="0"/>
        <w:jc w:val="center"/>
        <w:rPr>
          <w:rFonts w:ascii="Agency FB" w:hAnsi="Agency FB"/>
          <w:sz w:val="56"/>
          <w:szCs w:val="56"/>
        </w:rPr>
      </w:pPr>
      <w:r>
        <w:rPr>
          <w:rFonts w:ascii="Agency FB" w:hAnsi="Agency FB" w:cs="csti10"/>
          <w:sz w:val="56"/>
          <w:szCs w:val="72"/>
          <w:u w:val="none"/>
        </w:rPr>
        <w:t>203</w:t>
      </w:r>
      <w:r w:rsidR="00411506">
        <w:rPr>
          <w:rFonts w:ascii="Agency FB" w:hAnsi="Agency FB" w:cs="csti10"/>
          <w:sz w:val="56"/>
          <w:szCs w:val="72"/>
          <w:u w:val="none"/>
        </w:rPr>
        <w:t xml:space="preserve">. </w:t>
      </w:r>
      <w:r w:rsidR="00EA3845">
        <w:rPr>
          <w:rFonts w:ascii="Agency FB" w:hAnsi="Agency FB" w:cs="csti10"/>
          <w:sz w:val="56"/>
          <w:szCs w:val="72"/>
          <w:u w:val="none"/>
        </w:rPr>
        <w:t xml:space="preserve">HOMO </w:t>
      </w:r>
      <w:proofErr w:type="gramStart"/>
      <w:r w:rsidR="00EA3845">
        <w:rPr>
          <w:rFonts w:ascii="Agency FB" w:hAnsi="Agency FB" w:cs="csti10"/>
          <w:sz w:val="56"/>
          <w:szCs w:val="72"/>
          <w:u w:val="none"/>
        </w:rPr>
        <w:t>ŠPEKULUS</w:t>
      </w:r>
      <w:r w:rsidR="009A3C47">
        <w:rPr>
          <w:rFonts w:ascii="Agency FB" w:hAnsi="Agency FB" w:cs="csti10"/>
          <w:sz w:val="56"/>
          <w:szCs w:val="72"/>
          <w:u w:val="none"/>
        </w:rPr>
        <w:t xml:space="preserve"> – </w:t>
      </w:r>
      <w:r w:rsidR="00393F21">
        <w:rPr>
          <w:rFonts w:ascii="Agency FB" w:hAnsi="Agency FB"/>
          <w:sz w:val="56"/>
          <w:szCs w:val="56"/>
        </w:rPr>
        <w:t xml:space="preserve">V Y Š </w:t>
      </w:r>
      <w:proofErr w:type="spellStart"/>
      <w:r w:rsidR="00393F21">
        <w:rPr>
          <w:rFonts w:ascii="Agency FB" w:hAnsi="Agency FB"/>
          <w:sz w:val="56"/>
          <w:szCs w:val="56"/>
        </w:rPr>
        <w:t>Š</w:t>
      </w:r>
      <w:proofErr w:type="spellEnd"/>
      <w:r w:rsidR="00393F21">
        <w:rPr>
          <w:rFonts w:ascii="Agency FB" w:hAnsi="Agency FB"/>
          <w:sz w:val="56"/>
          <w:szCs w:val="56"/>
        </w:rPr>
        <w:t xml:space="preserve"> Í   G Y M N Á Z I U M</w:t>
      </w:r>
      <w:proofErr w:type="gramEnd"/>
    </w:p>
    <w:p w:rsidR="001D0635" w:rsidRDefault="001D0635" w:rsidP="009A3C47">
      <w:pPr>
        <w:autoSpaceDE w:val="0"/>
        <w:autoSpaceDN w:val="0"/>
        <w:adjustRightInd w:val="0"/>
        <w:jc w:val="center"/>
        <w:rPr>
          <w:rFonts w:ascii="csti10" w:hAnsi="csti10" w:cs="csti10"/>
          <w:sz w:val="32"/>
          <w:szCs w:val="32"/>
        </w:rPr>
      </w:pPr>
    </w:p>
    <w:p w:rsidR="00764A66" w:rsidRPr="00DF38A6" w:rsidRDefault="00764A66" w:rsidP="009A3C47">
      <w:pPr>
        <w:autoSpaceDE w:val="0"/>
        <w:autoSpaceDN w:val="0"/>
        <w:adjustRightInd w:val="0"/>
        <w:jc w:val="center"/>
        <w:rPr>
          <w:rFonts w:ascii="csti10" w:hAnsi="csti10" w:cs="csti10"/>
          <w:sz w:val="32"/>
          <w:szCs w:val="32"/>
        </w:rPr>
      </w:pPr>
    </w:p>
    <w:p w:rsidR="00403493" w:rsidRDefault="00403493" w:rsidP="00DA68E8">
      <w:pPr>
        <w:jc w:val="center"/>
        <w:rPr>
          <w:b w:val="0"/>
          <w:i w:val="0"/>
          <w:u w:val="none"/>
        </w:rPr>
      </w:pPr>
      <w:r w:rsidRPr="00403493">
        <w:rPr>
          <w:b w:val="0"/>
          <w:i w:val="0"/>
          <w:u w:val="none"/>
        </w:rPr>
        <w:t>Uklízečka stírala schodiště v mrakodrapu. Aby jí práce lépe ubíhala, počítala umyté schody. V době, kdy měla umytu přesně polovinu schodů, si udělala přestávku. Za chvíli se dala znovu do práce a chtěla také pokračovat v počítání schodů. Když ale vzpomínala na počet již umytých schodů, dopustila se omylu. Sprá</w:t>
      </w:r>
      <w:r>
        <w:rPr>
          <w:b w:val="0"/>
          <w:i w:val="0"/>
          <w:u w:val="none"/>
        </w:rPr>
        <w:t>vné trojciferné číslo „přečetla“</w:t>
      </w:r>
      <w:r w:rsidRPr="00403493">
        <w:rPr>
          <w:b w:val="0"/>
          <w:i w:val="0"/>
          <w:u w:val="none"/>
        </w:rPr>
        <w:t xml:space="preserve"> odzadu, čímž vzniklo číslo nižší, a počítala od tohoto čísla. Po setření všech schodů došla k číslu 746. </w:t>
      </w:r>
    </w:p>
    <w:p w:rsidR="00403493" w:rsidRDefault="00403493" w:rsidP="00DA68E8">
      <w:pPr>
        <w:jc w:val="center"/>
        <w:rPr>
          <w:b w:val="0"/>
          <w:i w:val="0"/>
          <w:u w:val="none"/>
        </w:rPr>
      </w:pPr>
    </w:p>
    <w:p w:rsidR="00764A66" w:rsidRDefault="00764A66" w:rsidP="00DA68E8">
      <w:pPr>
        <w:jc w:val="center"/>
        <w:rPr>
          <w:b w:val="0"/>
          <w:i w:val="0"/>
          <w:u w:val="none"/>
        </w:rPr>
      </w:pPr>
    </w:p>
    <w:p w:rsidR="00411506" w:rsidRPr="00403493" w:rsidRDefault="00403493" w:rsidP="00DA68E8">
      <w:pPr>
        <w:jc w:val="center"/>
        <w:rPr>
          <w:rFonts w:ascii="Cambria" w:hAnsi="Cambria"/>
          <w:i w:val="0"/>
          <w:sz w:val="32"/>
          <w:szCs w:val="32"/>
          <w:u w:val="none"/>
        </w:rPr>
      </w:pPr>
      <w:r w:rsidRPr="00403493">
        <w:rPr>
          <w:i w:val="0"/>
          <w:u w:val="none"/>
        </w:rPr>
        <w:t xml:space="preserve">Kolik schodů mohla umýt ve </w:t>
      </w:r>
      <w:proofErr w:type="gramStart"/>
      <w:r w:rsidRPr="00403493">
        <w:rPr>
          <w:i w:val="0"/>
          <w:u w:val="none"/>
        </w:rPr>
        <w:t>skutečno</w:t>
      </w:r>
      <w:r w:rsidRPr="00403493">
        <w:rPr>
          <w:i w:val="0"/>
          <w:u w:val="none"/>
        </w:rPr>
        <w:t>sti ?</w:t>
      </w:r>
      <w:proofErr w:type="gramEnd"/>
    </w:p>
    <w:p w:rsidR="005204D9" w:rsidRDefault="005204D9" w:rsidP="005204D9">
      <w:pPr>
        <w:jc w:val="center"/>
        <w:rPr>
          <w:rFonts w:ascii="Cambria" w:hAnsi="Cambria"/>
          <w:sz w:val="32"/>
          <w:szCs w:val="32"/>
        </w:rPr>
      </w:pPr>
    </w:p>
    <w:p w:rsidR="00764A66" w:rsidRDefault="00764A66" w:rsidP="005204D9">
      <w:pPr>
        <w:jc w:val="center"/>
        <w:rPr>
          <w:rFonts w:ascii="Cambria" w:hAnsi="Cambria"/>
          <w:sz w:val="32"/>
          <w:szCs w:val="32"/>
        </w:rPr>
      </w:pPr>
    </w:p>
    <w:p w:rsidR="005204D9" w:rsidRPr="00145D9F" w:rsidRDefault="005204D9" w:rsidP="005204D9">
      <w:pPr>
        <w:jc w:val="center"/>
        <w:rPr>
          <w:rFonts w:ascii="Cambria" w:hAnsi="Cambria"/>
          <w:sz w:val="32"/>
          <w:szCs w:val="32"/>
        </w:rPr>
      </w:pPr>
      <w:r w:rsidRPr="00145D9F">
        <w:rPr>
          <w:rFonts w:ascii="Cambria" w:hAnsi="Cambria"/>
          <w:sz w:val="32"/>
          <w:szCs w:val="32"/>
        </w:rPr>
        <w:t>ZA SPRÁVNÉ ŘEŠENÍ SE POVAŽUJE TAKOVÉ, KTERÉ OBSAHUJE VAŠE MYŠLENKOVÉ POCHODY (v průběhu řešení těchto úloh) – TEDY POSTUP, JAKÝM JSTE DOSPĚLI K VÝSLEDKU.</w:t>
      </w:r>
    </w:p>
    <w:p w:rsidR="005204D9" w:rsidRDefault="005204D9" w:rsidP="005204D9">
      <w:pPr>
        <w:jc w:val="center"/>
        <w:rPr>
          <w:rFonts w:ascii="Cambria" w:hAnsi="Cambria"/>
          <w:sz w:val="28"/>
          <w:szCs w:val="28"/>
        </w:rPr>
      </w:pPr>
    </w:p>
    <w:p w:rsidR="005204D9" w:rsidRDefault="005204D9" w:rsidP="005204D9">
      <w:pPr>
        <w:jc w:val="center"/>
        <w:rPr>
          <w:rFonts w:ascii="Cambria" w:hAnsi="Cambria"/>
          <w:sz w:val="28"/>
          <w:szCs w:val="28"/>
        </w:rPr>
      </w:pPr>
    </w:p>
    <w:p w:rsidR="00090CF5" w:rsidRDefault="00090CF5" w:rsidP="00090CF5">
      <w:pPr>
        <w:jc w:val="center"/>
        <w:rPr>
          <w:rFonts w:ascii="Cambria" w:hAnsi="Cambria"/>
          <w:b w:val="0"/>
          <w:i w:val="0"/>
          <w:sz w:val="32"/>
          <w:szCs w:val="32"/>
        </w:rPr>
      </w:pPr>
      <w:r>
        <w:rPr>
          <w:rFonts w:ascii="Cambria" w:hAnsi="Cambria"/>
          <w:b w:val="0"/>
          <w:i w:val="0"/>
          <w:sz w:val="32"/>
          <w:szCs w:val="32"/>
        </w:rPr>
        <w:t>Své řešení napište</w:t>
      </w:r>
      <w:r w:rsidRPr="003A013D">
        <w:rPr>
          <w:rFonts w:ascii="Cambria" w:hAnsi="Cambria"/>
          <w:b w:val="0"/>
          <w:i w:val="0"/>
          <w:sz w:val="32"/>
          <w:szCs w:val="32"/>
        </w:rPr>
        <w:t xml:space="preserve"> </w:t>
      </w:r>
      <w:r>
        <w:rPr>
          <w:rFonts w:ascii="Cambria" w:hAnsi="Cambria"/>
          <w:b w:val="0"/>
          <w:i w:val="0"/>
          <w:sz w:val="32"/>
          <w:szCs w:val="32"/>
        </w:rPr>
        <w:t>na papír společně s V</w:t>
      </w:r>
      <w:r w:rsidRPr="003A013D">
        <w:rPr>
          <w:rFonts w:ascii="Cambria" w:hAnsi="Cambria"/>
          <w:b w:val="0"/>
          <w:i w:val="0"/>
          <w:sz w:val="32"/>
          <w:szCs w:val="32"/>
        </w:rPr>
        <w:t>aším jménem a třídou</w:t>
      </w:r>
      <w:r>
        <w:rPr>
          <w:rFonts w:ascii="Cambria" w:hAnsi="Cambria"/>
          <w:b w:val="0"/>
          <w:i w:val="0"/>
          <w:sz w:val="32"/>
          <w:szCs w:val="32"/>
        </w:rPr>
        <w:br/>
        <w:t xml:space="preserve">a </w:t>
      </w:r>
      <w:r w:rsidRPr="003A013D">
        <w:rPr>
          <w:rFonts w:ascii="Cambria" w:hAnsi="Cambria"/>
          <w:b w:val="0"/>
          <w:i w:val="0"/>
          <w:sz w:val="32"/>
          <w:szCs w:val="32"/>
        </w:rPr>
        <w:t>vhoďte</w:t>
      </w:r>
      <w:r>
        <w:rPr>
          <w:rFonts w:ascii="Cambria" w:hAnsi="Cambria"/>
          <w:b w:val="0"/>
          <w:i w:val="0"/>
          <w:sz w:val="32"/>
          <w:szCs w:val="32"/>
        </w:rPr>
        <w:t xml:space="preserve"> jej</w:t>
      </w:r>
      <w:r w:rsidRPr="003A013D">
        <w:rPr>
          <w:rFonts w:ascii="Cambria" w:hAnsi="Cambria"/>
          <w:b w:val="0"/>
          <w:i w:val="0"/>
          <w:sz w:val="32"/>
          <w:szCs w:val="32"/>
        </w:rPr>
        <w:t xml:space="preserve"> do schránky označené nápisem</w:t>
      </w:r>
      <w:r>
        <w:rPr>
          <w:rFonts w:ascii="Cambria" w:hAnsi="Cambria"/>
          <w:b w:val="0"/>
          <w:i w:val="0"/>
          <w:sz w:val="32"/>
          <w:szCs w:val="32"/>
        </w:rPr>
        <w:t xml:space="preserve"> </w:t>
      </w:r>
      <w:r w:rsidRPr="003A013D">
        <w:rPr>
          <w:rFonts w:ascii="Cambria" w:hAnsi="Cambria"/>
          <w:b w:val="0"/>
          <w:i w:val="0"/>
          <w:sz w:val="32"/>
          <w:szCs w:val="32"/>
        </w:rPr>
        <w:t>„</w:t>
      </w:r>
      <w:r>
        <w:rPr>
          <w:rFonts w:ascii="Cambria" w:hAnsi="Cambria"/>
          <w:b w:val="0"/>
          <w:i w:val="0"/>
          <w:sz w:val="32"/>
          <w:szCs w:val="32"/>
        </w:rPr>
        <w:t>BONUS</w:t>
      </w:r>
      <w:r w:rsidRPr="003A013D">
        <w:rPr>
          <w:rFonts w:ascii="Cambria" w:hAnsi="Cambria"/>
          <w:b w:val="0"/>
          <w:i w:val="0"/>
          <w:sz w:val="32"/>
          <w:szCs w:val="32"/>
        </w:rPr>
        <w:t>“</w:t>
      </w:r>
    </w:p>
    <w:p w:rsidR="00090CF5" w:rsidRDefault="00090CF5" w:rsidP="00090CF5">
      <w:pPr>
        <w:jc w:val="center"/>
        <w:rPr>
          <w:rFonts w:ascii="Cambria" w:hAnsi="Cambria"/>
          <w:b w:val="0"/>
          <w:i w:val="0"/>
          <w:sz w:val="32"/>
          <w:szCs w:val="32"/>
        </w:rPr>
      </w:pPr>
    </w:p>
    <w:p w:rsidR="00090CF5" w:rsidRPr="005204D9" w:rsidRDefault="00090CF5" w:rsidP="00090CF5">
      <w:pPr>
        <w:jc w:val="center"/>
        <w:rPr>
          <w:rFonts w:ascii="Cambria" w:hAnsi="Cambria"/>
          <w:b w:val="0"/>
          <w:i w:val="0"/>
          <w:sz w:val="28"/>
          <w:szCs w:val="32"/>
        </w:rPr>
      </w:pPr>
      <w:r w:rsidRPr="005204D9">
        <w:rPr>
          <w:rFonts w:ascii="Cambria" w:hAnsi="Cambria"/>
          <w:b w:val="0"/>
          <w:i w:val="0"/>
          <w:szCs w:val="32"/>
        </w:rPr>
        <w:t xml:space="preserve">NEBO NA E-MAIL </w:t>
      </w:r>
      <w:hyperlink r:id="rId7" w:history="1">
        <w:r w:rsidRPr="005204D9">
          <w:rPr>
            <w:rStyle w:val="Hypertextovodkaz"/>
            <w:rFonts w:ascii="Cambria" w:hAnsi="Cambria"/>
            <w:i w:val="0"/>
            <w:szCs w:val="32"/>
          </w:rPr>
          <w:t>HOMOSPEKULUS@EMAIL.CZ</w:t>
        </w:r>
      </w:hyperlink>
      <w:r w:rsidRPr="005204D9">
        <w:rPr>
          <w:rFonts w:ascii="Cambria" w:hAnsi="Cambria"/>
          <w:b w:val="0"/>
          <w:i w:val="0"/>
          <w:szCs w:val="32"/>
          <w:u w:val="none"/>
        </w:rPr>
        <w:t xml:space="preserve">. </w:t>
      </w:r>
      <w:r w:rsidRPr="005204D9">
        <w:rPr>
          <w:rFonts w:ascii="Cambria" w:hAnsi="Cambria"/>
          <w:i w:val="0"/>
          <w:szCs w:val="32"/>
          <w:u w:val="none"/>
        </w:rPr>
        <w:t>Předmět zprávy</w:t>
      </w:r>
      <w:r w:rsidRPr="005204D9">
        <w:rPr>
          <w:rFonts w:ascii="Cambria" w:hAnsi="Cambria"/>
          <w:b w:val="0"/>
          <w:i w:val="0"/>
          <w:szCs w:val="32"/>
          <w:u w:val="none"/>
        </w:rPr>
        <w:t xml:space="preserve"> uvádějte ve formátu </w:t>
      </w:r>
      <w:r w:rsidR="00764A66">
        <w:rPr>
          <w:rFonts w:ascii="Cambria" w:hAnsi="Cambria"/>
          <w:i w:val="0"/>
          <w:szCs w:val="32"/>
        </w:rPr>
        <w:t>203</w:t>
      </w:r>
      <w:r w:rsidRPr="005204D9">
        <w:rPr>
          <w:rFonts w:ascii="Cambria" w:hAnsi="Cambria"/>
          <w:i w:val="0"/>
          <w:szCs w:val="32"/>
        </w:rPr>
        <w:t>.HŠ.jmeno.prijmeni.trida</w:t>
      </w:r>
      <w:r w:rsidRPr="005204D9">
        <w:rPr>
          <w:rFonts w:ascii="Cambria" w:hAnsi="Cambria"/>
          <w:b w:val="0"/>
          <w:i w:val="0"/>
          <w:szCs w:val="32"/>
          <w:u w:val="none"/>
        </w:rPr>
        <w:t>!!!!!!!!!!!!!!</w:t>
      </w:r>
    </w:p>
    <w:p w:rsidR="00090CF5" w:rsidRPr="003A013D" w:rsidRDefault="00090CF5" w:rsidP="00090CF5">
      <w:pPr>
        <w:rPr>
          <w:rFonts w:ascii="Cambria" w:hAnsi="Cambria"/>
          <w:b w:val="0"/>
          <w:i w:val="0"/>
          <w:sz w:val="24"/>
          <w:szCs w:val="24"/>
        </w:rPr>
      </w:pPr>
    </w:p>
    <w:p w:rsidR="00090CF5" w:rsidRPr="00223F42" w:rsidRDefault="00090CF5" w:rsidP="00090CF5">
      <w:pPr>
        <w:jc w:val="center"/>
        <w:rPr>
          <w:b w:val="0"/>
          <w:i w:val="0"/>
          <w:sz w:val="44"/>
          <w:szCs w:val="44"/>
        </w:rPr>
      </w:pPr>
      <w:proofErr w:type="gramStart"/>
      <w:r w:rsidRPr="00223F42">
        <w:rPr>
          <w:rFonts w:ascii="Cambria" w:hAnsi="Cambria"/>
          <w:i w:val="0"/>
          <w:sz w:val="44"/>
          <w:szCs w:val="44"/>
        </w:rPr>
        <w:t xml:space="preserve">DO </w:t>
      </w:r>
      <w:r w:rsidR="00403493">
        <w:rPr>
          <w:rFonts w:ascii="Cambria" w:hAnsi="Cambria"/>
          <w:i w:val="0"/>
          <w:sz w:val="44"/>
          <w:szCs w:val="44"/>
        </w:rPr>
        <w:t xml:space="preserve"> </w:t>
      </w:r>
      <w:r w:rsidR="00764A66">
        <w:rPr>
          <w:rFonts w:ascii="Cambria" w:hAnsi="Cambria"/>
          <w:i w:val="0"/>
          <w:sz w:val="44"/>
          <w:szCs w:val="44"/>
        </w:rPr>
        <w:t>30</w:t>
      </w:r>
      <w:proofErr w:type="gramEnd"/>
      <w:r w:rsidR="001D0635">
        <w:rPr>
          <w:rFonts w:ascii="Cambria" w:hAnsi="Cambria"/>
          <w:i w:val="0"/>
          <w:sz w:val="44"/>
          <w:szCs w:val="44"/>
        </w:rPr>
        <w:t>. 1</w:t>
      </w:r>
      <w:r w:rsidRPr="00223F42">
        <w:rPr>
          <w:rFonts w:ascii="Cambria" w:hAnsi="Cambria"/>
          <w:i w:val="0"/>
          <w:sz w:val="44"/>
          <w:szCs w:val="44"/>
        </w:rPr>
        <w:t>. 20</w:t>
      </w:r>
      <w:r w:rsidR="00764A66">
        <w:rPr>
          <w:rFonts w:ascii="Cambria" w:hAnsi="Cambria"/>
          <w:i w:val="0"/>
          <w:sz w:val="44"/>
          <w:szCs w:val="44"/>
        </w:rPr>
        <w:t>24</w:t>
      </w:r>
      <w:r w:rsidRPr="00223F42">
        <w:rPr>
          <w:rFonts w:ascii="Cambria" w:hAnsi="Cambria"/>
          <w:i w:val="0"/>
          <w:sz w:val="44"/>
          <w:szCs w:val="44"/>
        </w:rPr>
        <w:t xml:space="preserve">  DO</w:t>
      </w:r>
      <w:r w:rsidRPr="00223F42">
        <w:rPr>
          <w:rFonts w:ascii="Cambria" w:hAnsi="Cambria"/>
          <w:b w:val="0"/>
          <w:i w:val="0"/>
          <w:sz w:val="44"/>
          <w:szCs w:val="44"/>
        </w:rPr>
        <w:t xml:space="preserve">  </w:t>
      </w:r>
      <w:r w:rsidR="00744EFE">
        <w:rPr>
          <w:rFonts w:ascii="Cambria" w:hAnsi="Cambria"/>
          <w:i w:val="0"/>
          <w:sz w:val="44"/>
          <w:szCs w:val="44"/>
        </w:rPr>
        <w:t>15</w:t>
      </w:r>
      <w:r w:rsidRPr="00223F42">
        <w:rPr>
          <w:rFonts w:ascii="Cambria" w:hAnsi="Cambria"/>
          <w:i w:val="0"/>
          <w:sz w:val="44"/>
          <w:szCs w:val="44"/>
        </w:rPr>
        <w:t>:00.</w:t>
      </w:r>
    </w:p>
    <w:p w:rsidR="00090CF5" w:rsidRDefault="00090CF5" w:rsidP="00090CF5">
      <w:pPr>
        <w:jc w:val="center"/>
        <w:rPr>
          <w:rFonts w:ascii="Cambria" w:hAnsi="Cambria" w:cs="Aharoni"/>
          <w:b w:val="0"/>
          <w:sz w:val="28"/>
          <w:szCs w:val="28"/>
          <w:u w:val="none"/>
        </w:rPr>
      </w:pPr>
    </w:p>
    <w:p w:rsidR="00090CF5" w:rsidRDefault="00090CF5" w:rsidP="00090CF5">
      <w:pPr>
        <w:jc w:val="center"/>
        <w:rPr>
          <w:rFonts w:ascii="Cambria" w:hAnsi="Cambria" w:cs="Aharoni"/>
          <w:b w:val="0"/>
          <w:sz w:val="28"/>
          <w:szCs w:val="28"/>
          <w:u w:val="none"/>
        </w:rPr>
      </w:pPr>
    </w:p>
    <w:p w:rsidR="00764A66" w:rsidRDefault="00764A66" w:rsidP="00090CF5">
      <w:pPr>
        <w:jc w:val="center"/>
        <w:rPr>
          <w:rFonts w:ascii="Cambria" w:hAnsi="Cambria" w:cs="Aharoni"/>
          <w:b w:val="0"/>
          <w:sz w:val="28"/>
          <w:szCs w:val="28"/>
          <w:u w:val="none"/>
        </w:rPr>
      </w:pPr>
      <w:bookmarkStart w:id="0" w:name="_GoBack"/>
      <w:bookmarkEnd w:id="0"/>
    </w:p>
    <w:p w:rsidR="00090CF5" w:rsidRPr="003A013D" w:rsidRDefault="00090CF5" w:rsidP="00090CF5">
      <w:pPr>
        <w:jc w:val="center"/>
        <w:rPr>
          <w:rFonts w:ascii="Cambria" w:hAnsi="Cambria" w:cs="Aharoni"/>
          <w:b w:val="0"/>
          <w:i w:val="0"/>
          <w:u w:val="none"/>
        </w:rPr>
      </w:pPr>
      <w:r w:rsidRPr="00A3407F">
        <w:rPr>
          <w:rFonts w:ascii="Cambria" w:hAnsi="Cambria" w:cs="Aharoni"/>
          <w:b w:val="0"/>
          <w:sz w:val="28"/>
          <w:szCs w:val="28"/>
          <w:u w:val="none"/>
        </w:rPr>
        <w:t>Skv</w:t>
      </w:r>
      <w:r w:rsidRPr="00A3407F">
        <w:rPr>
          <w:rFonts w:ascii="Cambria" w:hAnsi="Cambria" w:cs="Calibri"/>
          <w:b w:val="0"/>
          <w:sz w:val="28"/>
          <w:szCs w:val="28"/>
          <w:u w:val="none"/>
        </w:rPr>
        <w:t>ě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>l</w:t>
      </w:r>
      <w:r w:rsidRPr="00A3407F">
        <w:rPr>
          <w:rFonts w:ascii="Cambria" w:hAnsi="Cambria" w:cs="Agency FB"/>
          <w:b w:val="0"/>
          <w:sz w:val="28"/>
          <w:szCs w:val="28"/>
          <w:u w:val="none"/>
        </w:rPr>
        <w:t>é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 xml:space="preserve"> n</w:t>
      </w:r>
      <w:r w:rsidRPr="00A3407F">
        <w:rPr>
          <w:rFonts w:ascii="Cambria" w:hAnsi="Cambria" w:cs="Agency FB"/>
          <w:b w:val="0"/>
          <w:sz w:val="28"/>
          <w:szCs w:val="28"/>
          <w:u w:val="none"/>
        </w:rPr>
        <w:t>á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>pady a radost z</w:t>
      </w:r>
      <w:r w:rsidRPr="00A3407F">
        <w:rPr>
          <w:rFonts w:ascii="Cambria" w:hAnsi="Cambria" w:cs="Agency FB"/>
          <w:b w:val="0"/>
          <w:sz w:val="28"/>
          <w:szCs w:val="28"/>
          <w:u w:val="none"/>
        </w:rPr>
        <w:t> 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>vy</w:t>
      </w:r>
      <w:r w:rsidRPr="00A3407F">
        <w:rPr>
          <w:rFonts w:ascii="Cambria" w:hAnsi="Cambria" w:cs="Calibri"/>
          <w:b w:val="0"/>
          <w:sz w:val="28"/>
          <w:szCs w:val="28"/>
          <w:u w:val="none"/>
        </w:rPr>
        <w:t>ř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>e</w:t>
      </w:r>
      <w:r w:rsidRPr="00A3407F">
        <w:rPr>
          <w:rFonts w:ascii="Cambria" w:hAnsi="Cambria" w:cs="Agency FB"/>
          <w:b w:val="0"/>
          <w:sz w:val="28"/>
          <w:szCs w:val="28"/>
          <w:u w:val="none"/>
        </w:rPr>
        <w:t>š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>en</w:t>
      </w:r>
      <w:r w:rsidRPr="00A3407F">
        <w:rPr>
          <w:rFonts w:ascii="Cambria" w:hAnsi="Cambria" w:cs="Agency FB"/>
          <w:b w:val="0"/>
          <w:sz w:val="28"/>
          <w:szCs w:val="28"/>
          <w:u w:val="none"/>
        </w:rPr>
        <w:t>é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 xml:space="preserve"> h</w:t>
      </w:r>
      <w:r w:rsidRPr="00A3407F">
        <w:rPr>
          <w:rFonts w:ascii="Cambria" w:hAnsi="Cambria" w:cs="Agency FB"/>
          <w:b w:val="0"/>
          <w:sz w:val="28"/>
          <w:szCs w:val="28"/>
          <w:u w:val="none"/>
        </w:rPr>
        <w:t>á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>danky p</w:t>
      </w:r>
      <w:r w:rsidRPr="00A3407F">
        <w:rPr>
          <w:rFonts w:ascii="Cambria" w:hAnsi="Cambria" w:cs="Calibri"/>
          <w:b w:val="0"/>
          <w:sz w:val="28"/>
          <w:szCs w:val="28"/>
          <w:u w:val="none"/>
        </w:rPr>
        <w:t>ř</w:t>
      </w:r>
      <w:r w:rsidRPr="00A3407F">
        <w:rPr>
          <w:rFonts w:ascii="Cambria" w:hAnsi="Cambria" w:cs="Aharoni"/>
          <w:b w:val="0"/>
          <w:sz w:val="28"/>
          <w:szCs w:val="28"/>
          <w:u w:val="none"/>
        </w:rPr>
        <w:t>ej</w:t>
      </w:r>
      <w:r>
        <w:rPr>
          <w:rFonts w:ascii="Cambria" w:hAnsi="Cambria" w:cs="Agency FB"/>
          <w:b w:val="0"/>
          <w:sz w:val="28"/>
          <w:szCs w:val="28"/>
          <w:u w:val="none"/>
        </w:rPr>
        <w:t xml:space="preserve">í organizátoři soutěže: </w:t>
      </w:r>
      <w:r>
        <w:rPr>
          <w:rFonts w:ascii="Cambria" w:hAnsi="Cambria" w:cs="Agency FB"/>
          <w:b w:val="0"/>
          <w:sz w:val="28"/>
          <w:szCs w:val="28"/>
          <w:u w:val="none"/>
        </w:rPr>
        <w:br/>
      </w:r>
      <w:r w:rsidRPr="003A013D">
        <w:rPr>
          <w:rFonts w:ascii="Segoe UI Symbol" w:hAnsi="Segoe UI Symbol" w:cs="Segoe UI Symbol"/>
          <w:b w:val="0"/>
          <w:i w:val="0"/>
          <w:u w:val="none"/>
        </w:rPr>
        <w:t>☺☺☺</w:t>
      </w:r>
      <w:r>
        <w:rPr>
          <w:rFonts w:ascii="Segoe UI Symbol" w:hAnsi="Segoe UI Symbol" w:cs="Segoe UI Symbol"/>
          <w:b w:val="0"/>
          <w:i w:val="0"/>
          <w:u w:val="none"/>
        </w:rPr>
        <w:t xml:space="preserve"> </w:t>
      </w:r>
      <w:proofErr w:type="spellStart"/>
      <w:r>
        <w:rPr>
          <w:rFonts w:ascii="Cambria" w:hAnsi="Cambria" w:cs="Agency FB"/>
          <w:b w:val="0"/>
          <w:sz w:val="28"/>
          <w:szCs w:val="28"/>
          <w:u w:val="none"/>
        </w:rPr>
        <w:t>Matematikáři</w:t>
      </w:r>
      <w:proofErr w:type="spellEnd"/>
      <w:r>
        <w:rPr>
          <w:rFonts w:ascii="Cambria" w:hAnsi="Cambria" w:cs="Aharoni"/>
          <w:b w:val="0"/>
          <w:sz w:val="28"/>
          <w:szCs w:val="28"/>
          <w:u w:val="none"/>
        </w:rPr>
        <w:t xml:space="preserve"> </w:t>
      </w:r>
      <w:r w:rsidRPr="003A013D">
        <w:rPr>
          <w:rFonts w:ascii="Segoe UI Symbol" w:hAnsi="Segoe UI Symbol" w:cs="Segoe UI Symbol"/>
          <w:b w:val="0"/>
          <w:i w:val="0"/>
          <w:u w:val="none"/>
        </w:rPr>
        <w:t>☺☺☺</w:t>
      </w:r>
    </w:p>
    <w:p w:rsidR="00090CF5" w:rsidRDefault="00090CF5" w:rsidP="00090CF5">
      <w:pPr>
        <w:jc w:val="center"/>
        <w:rPr>
          <w:rFonts w:ascii="Cambria" w:hAnsi="Cambria" w:cs="Aharoni"/>
          <w:b w:val="0"/>
          <w:sz w:val="28"/>
          <w:szCs w:val="28"/>
          <w:u w:val="none"/>
        </w:rPr>
      </w:pPr>
    </w:p>
    <w:p w:rsidR="00090CF5" w:rsidRDefault="00090CF5" w:rsidP="00090CF5">
      <w:pPr>
        <w:jc w:val="center"/>
        <w:rPr>
          <w:rFonts w:ascii="Cambria" w:hAnsi="Cambria" w:cs="Aharoni"/>
          <w:b w:val="0"/>
          <w:sz w:val="28"/>
          <w:szCs w:val="28"/>
          <w:u w:val="none"/>
        </w:rPr>
      </w:pPr>
    </w:p>
    <w:p w:rsidR="00090CF5" w:rsidRPr="003A013D" w:rsidRDefault="00090CF5" w:rsidP="00090CF5">
      <w:pPr>
        <w:jc w:val="center"/>
        <w:rPr>
          <w:rFonts w:ascii="Cambria" w:hAnsi="Cambria" w:cs="Aharoni"/>
          <w:b w:val="0"/>
          <w:sz w:val="28"/>
          <w:szCs w:val="28"/>
          <w:u w:val="none"/>
        </w:rPr>
      </w:pPr>
      <w:r w:rsidRPr="003A013D">
        <w:rPr>
          <w:rFonts w:ascii="Cambria" w:hAnsi="Cambria" w:cs="Aharoni"/>
          <w:b w:val="0"/>
          <w:sz w:val="28"/>
          <w:szCs w:val="28"/>
          <w:u w:val="none"/>
        </w:rPr>
        <w:t xml:space="preserve">Zadání a výsledky řešení Homo </w:t>
      </w:r>
      <w:proofErr w:type="spellStart"/>
      <w:r w:rsidRPr="003A013D">
        <w:rPr>
          <w:rFonts w:ascii="Cambria" w:hAnsi="Cambria" w:cs="Aharoni"/>
          <w:b w:val="0"/>
          <w:sz w:val="28"/>
          <w:szCs w:val="28"/>
          <w:u w:val="none"/>
        </w:rPr>
        <w:t>Špekula</w:t>
      </w:r>
      <w:proofErr w:type="spellEnd"/>
      <w:r w:rsidRPr="003A013D">
        <w:rPr>
          <w:rFonts w:ascii="Cambria" w:hAnsi="Cambria" w:cs="Aharoni"/>
          <w:b w:val="0"/>
          <w:sz w:val="28"/>
          <w:szCs w:val="28"/>
          <w:u w:val="none"/>
        </w:rPr>
        <w:t xml:space="preserve"> sledujte na stránkách Mgr. Milana </w:t>
      </w:r>
      <w:proofErr w:type="spellStart"/>
      <w:r w:rsidRPr="003A013D">
        <w:rPr>
          <w:rFonts w:ascii="Cambria" w:hAnsi="Cambria" w:cs="Aharoni"/>
          <w:b w:val="0"/>
          <w:sz w:val="28"/>
          <w:szCs w:val="28"/>
          <w:u w:val="none"/>
        </w:rPr>
        <w:t>Hamingera</w:t>
      </w:r>
      <w:proofErr w:type="spellEnd"/>
      <w:r w:rsidRPr="003A013D">
        <w:rPr>
          <w:rFonts w:ascii="Cambria" w:hAnsi="Cambria" w:cs="Aharoni"/>
          <w:b w:val="0"/>
          <w:sz w:val="28"/>
          <w:szCs w:val="28"/>
          <w:u w:val="none"/>
        </w:rPr>
        <w:t>:</w:t>
      </w:r>
    </w:p>
    <w:p w:rsidR="00090CF5" w:rsidRDefault="009712F0" w:rsidP="00090CF5">
      <w:pPr>
        <w:jc w:val="center"/>
      </w:pPr>
      <w:hyperlink r:id="rId8" w:history="1">
        <w:r w:rsidR="00090CF5" w:rsidRPr="00046609">
          <w:rPr>
            <w:rStyle w:val="Hypertextovodkaz"/>
            <w:rFonts w:ascii="Cambria" w:hAnsi="Cambria"/>
            <w:i w:val="0"/>
            <w:sz w:val="24"/>
            <w:szCs w:val="20"/>
          </w:rPr>
          <w:t>http://www.haminger.wbs.cz/homo-spekulus-aktualni--vysledky-.html</w:t>
        </w:r>
      </w:hyperlink>
    </w:p>
    <w:p w:rsidR="00430DA9" w:rsidRDefault="009712F0" w:rsidP="00090CF5">
      <w:pPr>
        <w:jc w:val="center"/>
      </w:pPr>
    </w:p>
    <w:sectPr w:rsidR="00430DA9" w:rsidSect="00AB6C28">
      <w:footerReference w:type="default" r:id="rId9"/>
      <w:pgSz w:w="11906" w:h="16838" w:code="9"/>
      <w:pgMar w:top="360" w:right="746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F0" w:rsidRDefault="009712F0" w:rsidP="009A3C47">
      <w:r>
        <w:separator/>
      </w:r>
    </w:p>
  </w:endnote>
  <w:endnote w:type="continuationSeparator" w:id="0">
    <w:p w:rsidR="009712F0" w:rsidRDefault="009712F0" w:rsidP="009A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sti10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47" w:rsidRDefault="009A3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F0" w:rsidRDefault="009712F0" w:rsidP="009A3C47">
      <w:r>
        <w:separator/>
      </w:r>
    </w:p>
  </w:footnote>
  <w:footnote w:type="continuationSeparator" w:id="0">
    <w:p w:rsidR="009712F0" w:rsidRDefault="009712F0" w:rsidP="009A3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360E"/>
    <w:multiLevelType w:val="hybridMultilevel"/>
    <w:tmpl w:val="D36C5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04325"/>
    <w:multiLevelType w:val="hybridMultilevel"/>
    <w:tmpl w:val="2FBA8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B5B12"/>
    <w:multiLevelType w:val="hybridMultilevel"/>
    <w:tmpl w:val="BF2C9190"/>
    <w:lvl w:ilvl="0" w:tplc="547694CC">
      <w:start w:val="1"/>
      <w:numFmt w:val="lowerLetter"/>
      <w:lvlText w:val="%1)"/>
      <w:lvlJc w:val="left"/>
      <w:pPr>
        <w:ind w:left="1287" w:hanging="720"/>
      </w:pPr>
      <w:rPr>
        <w:rFonts w:cs="Arial" w:hint="default"/>
        <w:b w:val="0"/>
        <w:sz w:val="4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C8"/>
    <w:rsid w:val="00042192"/>
    <w:rsid w:val="00090CF5"/>
    <w:rsid w:val="00135730"/>
    <w:rsid w:val="00145D9F"/>
    <w:rsid w:val="001D0635"/>
    <w:rsid w:val="0028153F"/>
    <w:rsid w:val="003077EF"/>
    <w:rsid w:val="0032383B"/>
    <w:rsid w:val="00393F21"/>
    <w:rsid w:val="003B7C1F"/>
    <w:rsid w:val="003C761C"/>
    <w:rsid w:val="00403493"/>
    <w:rsid w:val="00411506"/>
    <w:rsid w:val="004571CF"/>
    <w:rsid w:val="004C37A6"/>
    <w:rsid w:val="005204D9"/>
    <w:rsid w:val="005E3847"/>
    <w:rsid w:val="0063746B"/>
    <w:rsid w:val="006445C8"/>
    <w:rsid w:val="006607FB"/>
    <w:rsid w:val="006E0671"/>
    <w:rsid w:val="0072005D"/>
    <w:rsid w:val="00744EFE"/>
    <w:rsid w:val="00764A66"/>
    <w:rsid w:val="007C6FF6"/>
    <w:rsid w:val="007F2EDA"/>
    <w:rsid w:val="00844FB8"/>
    <w:rsid w:val="008A5B39"/>
    <w:rsid w:val="009712F0"/>
    <w:rsid w:val="00983E68"/>
    <w:rsid w:val="009A3C47"/>
    <w:rsid w:val="00A04E47"/>
    <w:rsid w:val="00A56B21"/>
    <w:rsid w:val="00A92254"/>
    <w:rsid w:val="00AB5AA3"/>
    <w:rsid w:val="00B45BFC"/>
    <w:rsid w:val="00BF45B1"/>
    <w:rsid w:val="00C40612"/>
    <w:rsid w:val="00C40D82"/>
    <w:rsid w:val="00C72081"/>
    <w:rsid w:val="00C83983"/>
    <w:rsid w:val="00CE6014"/>
    <w:rsid w:val="00D254CF"/>
    <w:rsid w:val="00D45313"/>
    <w:rsid w:val="00DA68E8"/>
    <w:rsid w:val="00DD6260"/>
    <w:rsid w:val="00EA3845"/>
    <w:rsid w:val="00FA7A15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E630"/>
  <w15:docId w15:val="{1291B8B1-ABB3-404C-933D-6184D5F1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5C8"/>
    <w:pPr>
      <w:spacing w:after="0" w:line="240" w:lineRule="auto"/>
    </w:pPr>
    <w:rPr>
      <w:rFonts w:ascii="Arial" w:eastAsia="Times New Roman" w:hAnsi="Arial" w:cs="Times New Roman"/>
      <w:b/>
      <w:i/>
      <w:sz w:val="36"/>
      <w:szCs w:val="36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45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31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4531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845"/>
    <w:rPr>
      <w:rFonts w:ascii="Tahoma" w:eastAsia="Times New Roman" w:hAnsi="Tahoma" w:cs="Tahoma"/>
      <w:b/>
      <w:i/>
      <w:sz w:val="16"/>
      <w:szCs w:val="1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3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3C47"/>
    <w:rPr>
      <w:rFonts w:ascii="Arial" w:eastAsia="Times New Roman" w:hAnsi="Arial" w:cs="Times New Roman"/>
      <w:b/>
      <w:i/>
      <w:sz w:val="36"/>
      <w:szCs w:val="36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3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3C47"/>
    <w:rPr>
      <w:rFonts w:ascii="Arial" w:eastAsia="Times New Roman" w:hAnsi="Arial" w:cs="Times New Roman"/>
      <w:b/>
      <w:i/>
      <w:sz w:val="36"/>
      <w:szCs w:val="36"/>
      <w:u w:val="single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3C4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393F21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u w:val="none"/>
    </w:rPr>
  </w:style>
  <w:style w:type="character" w:styleId="Siln">
    <w:name w:val="Strong"/>
    <w:basedOn w:val="Standardnpsmoodstavce"/>
    <w:uiPriority w:val="22"/>
    <w:qFormat/>
    <w:rsid w:val="00393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inger.wbs.cz/homo-spekulus-aktualni--vysledky-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MOSPEKULUS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</dc:creator>
  <cp:lastModifiedBy>Mgr. Milan Haminger</cp:lastModifiedBy>
  <cp:revision>2</cp:revision>
  <cp:lastPrinted>2018-09-30T20:58:00Z</cp:lastPrinted>
  <dcterms:created xsi:type="dcterms:W3CDTF">2024-01-02T09:12:00Z</dcterms:created>
  <dcterms:modified xsi:type="dcterms:W3CDTF">2024-01-02T09:12:00Z</dcterms:modified>
</cp:coreProperties>
</file>