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60729" w14:textId="77777777" w:rsidR="00D05A92" w:rsidRDefault="00D05A92" w:rsidP="00D05A92">
      <w:pPr>
        <w:pStyle w:val="Zkladntext"/>
        <w:tabs>
          <w:tab w:val="left" w:pos="2235"/>
        </w:tabs>
        <w:spacing w:before="69"/>
        <w:ind w:left="111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      </w:t>
      </w:r>
      <w:r w:rsidR="000E26BB">
        <w:rPr>
          <w:b/>
          <w:spacing w:val="-2"/>
          <w:sz w:val="28"/>
        </w:rPr>
        <w:t>ENZYMY</w:t>
      </w:r>
      <w:r w:rsidR="000E26BB">
        <w:rPr>
          <w:b/>
          <w:sz w:val="28"/>
        </w:rPr>
        <w:tab/>
      </w:r>
    </w:p>
    <w:p w14:paraId="305D9FD7" w14:textId="77777777" w:rsidR="005C7BAD" w:rsidRDefault="000E26BB" w:rsidP="00D05A92">
      <w:pPr>
        <w:pStyle w:val="Zkladntext"/>
        <w:tabs>
          <w:tab w:val="left" w:pos="2235"/>
        </w:tabs>
        <w:spacing w:before="69"/>
        <w:ind w:left="111"/>
        <w:jc w:val="center"/>
      </w:pPr>
      <w:r>
        <w:t>(z</w:t>
      </w:r>
      <w:r>
        <w:rPr>
          <w:spacing w:val="-5"/>
        </w:rPr>
        <w:t xml:space="preserve"> </w:t>
      </w:r>
      <w:r>
        <w:t>řeckého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proofErr w:type="spellStart"/>
      <w:r>
        <w:t>zymé</w:t>
      </w:r>
      <w:proofErr w:type="spellEnd"/>
      <w:r>
        <w:t>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znamená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2"/>
        </w:rPr>
        <w:t>kvasnicích)</w:t>
      </w:r>
    </w:p>
    <w:p w14:paraId="12C9BCD2" w14:textId="77777777" w:rsidR="005C7BAD" w:rsidRDefault="005C7BAD">
      <w:pPr>
        <w:pStyle w:val="Zkladntext"/>
        <w:spacing w:before="270"/>
      </w:pPr>
    </w:p>
    <w:p w14:paraId="605D833A" w14:textId="77777777" w:rsidR="005C7BAD" w:rsidRDefault="00D05A92" w:rsidP="00D05A92">
      <w:pPr>
        <w:pStyle w:val="Zkladntext"/>
        <w:ind w:left="292" w:hanging="180"/>
        <w:jc w:val="center"/>
      </w:pPr>
      <w:r>
        <w:t>J</w:t>
      </w:r>
      <w:r w:rsidR="000E26BB">
        <w:t>sou</w:t>
      </w:r>
      <w:r>
        <w:t xml:space="preserve"> to</w:t>
      </w:r>
      <w:r w:rsidR="000E26BB">
        <w:rPr>
          <w:spacing w:val="-4"/>
        </w:rPr>
        <w:t xml:space="preserve"> </w:t>
      </w:r>
      <w:r>
        <w:rPr>
          <w:spacing w:val="-4"/>
        </w:rPr>
        <w:t xml:space="preserve">specifické </w:t>
      </w:r>
      <w:r w:rsidR="000E26BB" w:rsidRPr="00D05A92">
        <w:rPr>
          <w:b/>
        </w:rPr>
        <w:t>bílkoviny</w:t>
      </w:r>
      <w:r>
        <w:t>=proteiny</w:t>
      </w:r>
      <w:r w:rsidR="000E26BB">
        <w:t>,</w:t>
      </w:r>
      <w:r w:rsidR="000E26BB">
        <w:rPr>
          <w:spacing w:val="-4"/>
        </w:rPr>
        <w:t xml:space="preserve"> </w:t>
      </w:r>
      <w:r w:rsidR="000E26BB">
        <w:t>které</w:t>
      </w:r>
      <w:r w:rsidR="000E26BB">
        <w:rPr>
          <w:spacing w:val="-4"/>
        </w:rPr>
        <w:t xml:space="preserve"> </w:t>
      </w:r>
      <w:r w:rsidR="000E26BB" w:rsidRPr="00D05A92">
        <w:rPr>
          <w:b/>
        </w:rPr>
        <w:t>urychlují</w:t>
      </w:r>
      <w:r>
        <w:t xml:space="preserve"> a </w:t>
      </w:r>
      <w:r w:rsidRPr="00D05A92">
        <w:rPr>
          <w:b/>
        </w:rPr>
        <w:t>umožňují</w:t>
      </w:r>
      <w:r w:rsidR="000E26BB">
        <w:rPr>
          <w:spacing w:val="-4"/>
        </w:rPr>
        <w:t xml:space="preserve"> </w:t>
      </w:r>
      <w:r w:rsidR="000E26BB">
        <w:t>průběh</w:t>
      </w:r>
      <w:r w:rsidR="000E26BB">
        <w:rPr>
          <w:spacing w:val="-2"/>
        </w:rPr>
        <w:t xml:space="preserve"> </w:t>
      </w:r>
      <w:r w:rsidR="000E26BB">
        <w:t>chemických</w:t>
      </w:r>
      <w:r w:rsidR="000E26BB">
        <w:rPr>
          <w:spacing w:val="-4"/>
        </w:rPr>
        <w:t xml:space="preserve"> </w:t>
      </w:r>
      <w:r w:rsidR="000E26BB">
        <w:t>reakcí</w:t>
      </w:r>
      <w:r w:rsidR="000E26BB">
        <w:rPr>
          <w:spacing w:val="-4"/>
        </w:rPr>
        <w:t xml:space="preserve"> </w:t>
      </w:r>
      <w:r w:rsidR="000E26BB">
        <w:t>v</w:t>
      </w:r>
      <w:r w:rsidR="000E26BB">
        <w:rPr>
          <w:spacing w:val="-4"/>
        </w:rPr>
        <w:t xml:space="preserve"> </w:t>
      </w:r>
      <w:r w:rsidR="000E26BB">
        <w:t>živých</w:t>
      </w:r>
      <w:r w:rsidR="000E26BB">
        <w:rPr>
          <w:spacing w:val="-4"/>
        </w:rPr>
        <w:t xml:space="preserve"> </w:t>
      </w:r>
      <w:r w:rsidR="000E26BB">
        <w:t>organismech.</w:t>
      </w:r>
      <w:r w:rsidR="000E26BB">
        <w:rPr>
          <w:spacing w:val="-4"/>
        </w:rPr>
        <w:t xml:space="preserve"> </w:t>
      </w:r>
      <w:r w:rsidR="000E26BB" w:rsidRPr="00D05A92">
        <w:t>Působí</w:t>
      </w:r>
      <w:r w:rsidR="000E26BB" w:rsidRPr="00D05A92">
        <w:rPr>
          <w:spacing w:val="-4"/>
        </w:rPr>
        <w:t xml:space="preserve"> </w:t>
      </w:r>
      <w:r w:rsidR="000E26BB" w:rsidRPr="00D05A92">
        <w:t>jako</w:t>
      </w:r>
      <w:r>
        <w:rPr>
          <w:b/>
        </w:rPr>
        <w:t xml:space="preserve"> biologické</w:t>
      </w:r>
      <w:r w:rsidR="000E26BB" w:rsidRPr="00D05A92">
        <w:rPr>
          <w:b/>
        </w:rPr>
        <w:t xml:space="preserve"> katalyzátory</w:t>
      </w:r>
      <w:r>
        <w:rPr>
          <w:b/>
        </w:rPr>
        <w:t xml:space="preserve"> </w:t>
      </w:r>
      <w:r w:rsidRPr="00D05A92">
        <w:t>např.</w:t>
      </w:r>
      <w:r w:rsidR="000E26BB">
        <w:t xml:space="preserve"> při přeměnách sacharidů, tuků a bílkovin.</w:t>
      </w:r>
    </w:p>
    <w:p w14:paraId="7E803816" w14:textId="77777777" w:rsidR="00D05A92" w:rsidRDefault="00D05A92" w:rsidP="00D05A92">
      <w:pPr>
        <w:pStyle w:val="Zkladntext"/>
        <w:ind w:left="292" w:hanging="180"/>
        <w:jc w:val="center"/>
      </w:pPr>
      <w:r>
        <w:t xml:space="preserve">Bez enzymů by např. trávení, dýchání, růst i obrana těla </w:t>
      </w:r>
      <w:r>
        <w:rPr>
          <w:rStyle w:val="Siln"/>
        </w:rPr>
        <w:t>nefungovaly</w:t>
      </w:r>
      <w:r>
        <w:t>.</w:t>
      </w:r>
    </w:p>
    <w:p w14:paraId="17F4930A" w14:textId="77777777" w:rsidR="005C7BAD" w:rsidRDefault="005C7BAD">
      <w:pPr>
        <w:pStyle w:val="Zkladntext"/>
      </w:pPr>
    </w:p>
    <w:p w14:paraId="1CB9A19B" w14:textId="77777777" w:rsidR="005C7BAD" w:rsidRDefault="000E26BB" w:rsidP="00D05A92">
      <w:pPr>
        <w:pStyle w:val="Zkladntext"/>
        <w:ind w:left="111"/>
        <w:jc w:val="center"/>
      </w:pPr>
      <w:r>
        <w:t>V</w:t>
      </w:r>
      <w:r>
        <w:rPr>
          <w:spacing w:val="-8"/>
        </w:rPr>
        <w:t xml:space="preserve"> </w:t>
      </w:r>
      <w:r>
        <w:t>lidském</w:t>
      </w:r>
      <w:r>
        <w:rPr>
          <w:spacing w:val="-7"/>
        </w:rPr>
        <w:t xml:space="preserve"> </w:t>
      </w:r>
      <w:r>
        <w:t>organismu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vyskytuj</w:t>
      </w:r>
      <w:r w:rsidR="00D05A92">
        <w:t>e</w:t>
      </w:r>
      <w:r>
        <w:rPr>
          <w:spacing w:val="-7"/>
        </w:rPr>
        <w:t xml:space="preserve"> </w:t>
      </w:r>
      <w:r>
        <w:t>asi</w:t>
      </w:r>
      <w:r>
        <w:rPr>
          <w:spacing w:val="-6"/>
        </w:rPr>
        <w:t xml:space="preserve"> </w:t>
      </w:r>
      <w:r>
        <w:t>tři</w:t>
      </w:r>
      <w:r w:rsidR="00D05A92">
        <w:t xml:space="preserve"> až pět</w:t>
      </w:r>
      <w:r>
        <w:rPr>
          <w:spacing w:val="-7"/>
        </w:rPr>
        <w:t xml:space="preserve"> </w:t>
      </w:r>
      <w:r>
        <w:t>tisíc</w:t>
      </w:r>
      <w:r>
        <w:rPr>
          <w:spacing w:val="-8"/>
        </w:rPr>
        <w:t xml:space="preserve"> </w:t>
      </w:r>
      <w:r>
        <w:t>různých</w:t>
      </w:r>
      <w:r>
        <w:rPr>
          <w:spacing w:val="-6"/>
        </w:rPr>
        <w:t xml:space="preserve"> </w:t>
      </w:r>
      <w:r>
        <w:t>druhů</w:t>
      </w:r>
      <w:r>
        <w:rPr>
          <w:spacing w:val="-7"/>
        </w:rPr>
        <w:t xml:space="preserve"> </w:t>
      </w:r>
      <w:r>
        <w:rPr>
          <w:spacing w:val="-2"/>
        </w:rPr>
        <w:t>enzymů.</w:t>
      </w:r>
    </w:p>
    <w:p w14:paraId="187968EA" w14:textId="77777777" w:rsidR="005C7BAD" w:rsidRDefault="005C7BAD">
      <w:pPr>
        <w:pStyle w:val="Zkladntext"/>
      </w:pPr>
    </w:p>
    <w:p w14:paraId="04BA95EE" w14:textId="77777777" w:rsidR="005C7BAD" w:rsidRPr="00D05A92" w:rsidRDefault="000E26BB" w:rsidP="00D05A92">
      <w:pPr>
        <w:pStyle w:val="Zkladntext"/>
        <w:ind w:left="112"/>
        <w:jc w:val="center"/>
        <w:rPr>
          <w:b/>
        </w:rPr>
      </w:pPr>
      <w:r>
        <w:t>Enzymy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aktivně</w:t>
      </w:r>
      <w:r>
        <w:rPr>
          <w:spacing w:val="-8"/>
        </w:rPr>
        <w:t xml:space="preserve"> </w:t>
      </w:r>
      <w:r>
        <w:t>účastní</w:t>
      </w:r>
      <w:r>
        <w:rPr>
          <w:spacing w:val="-8"/>
        </w:rPr>
        <w:t xml:space="preserve"> </w:t>
      </w:r>
      <w:r>
        <w:t>chemických</w:t>
      </w:r>
      <w:r>
        <w:rPr>
          <w:spacing w:val="-7"/>
        </w:rPr>
        <w:t xml:space="preserve"> </w:t>
      </w:r>
      <w:r>
        <w:t>reakcí.</w:t>
      </w:r>
      <w:r>
        <w:rPr>
          <w:spacing w:val="-7"/>
        </w:rPr>
        <w:t xml:space="preserve"> </w:t>
      </w:r>
      <w:r w:rsidRPr="00D05A92">
        <w:rPr>
          <w:b/>
        </w:rPr>
        <w:t>Po</w:t>
      </w:r>
      <w:r>
        <w:rPr>
          <w:spacing w:val="-6"/>
        </w:rPr>
        <w:t xml:space="preserve"> </w:t>
      </w:r>
      <w:r>
        <w:t>proběhnutí</w:t>
      </w:r>
      <w:r>
        <w:rPr>
          <w:spacing w:val="-7"/>
        </w:rPr>
        <w:t xml:space="preserve"> </w:t>
      </w:r>
      <w:r>
        <w:t>chemické</w:t>
      </w:r>
      <w:r>
        <w:rPr>
          <w:spacing w:val="-6"/>
        </w:rPr>
        <w:t xml:space="preserve"> </w:t>
      </w:r>
      <w:r>
        <w:t>reakce</w:t>
      </w:r>
      <w:r>
        <w:rPr>
          <w:spacing w:val="-9"/>
        </w:rPr>
        <w:t xml:space="preserve"> </w:t>
      </w:r>
      <w:r w:rsidRPr="00D05A92">
        <w:rPr>
          <w:b/>
        </w:rPr>
        <w:t>se</w:t>
      </w:r>
      <w:r w:rsidRPr="00D05A92">
        <w:rPr>
          <w:b/>
          <w:spacing w:val="-8"/>
        </w:rPr>
        <w:t xml:space="preserve"> </w:t>
      </w:r>
      <w:r w:rsidRPr="00D05A92">
        <w:rPr>
          <w:b/>
        </w:rPr>
        <w:t>enzymy</w:t>
      </w:r>
      <w:r w:rsidRPr="00D05A92">
        <w:rPr>
          <w:b/>
          <w:spacing w:val="-11"/>
        </w:rPr>
        <w:t xml:space="preserve"> </w:t>
      </w:r>
      <w:r w:rsidRPr="00D05A92">
        <w:rPr>
          <w:b/>
          <w:spacing w:val="-2"/>
        </w:rPr>
        <w:t>uvolňují</w:t>
      </w:r>
    </w:p>
    <w:p w14:paraId="0516726D" w14:textId="77777777" w:rsidR="00D05A92" w:rsidRDefault="000E26BB" w:rsidP="00D05A92">
      <w:pPr>
        <w:pStyle w:val="Zkladntext"/>
        <w:ind w:left="112"/>
        <w:jc w:val="center"/>
        <w:rPr>
          <w:spacing w:val="-3"/>
        </w:rPr>
      </w:pPr>
      <w:r w:rsidRPr="00D05A92">
        <w:rPr>
          <w:b/>
        </w:rPr>
        <w:t>v</w:t>
      </w:r>
      <w:r w:rsidRPr="00D05A92">
        <w:rPr>
          <w:b/>
          <w:spacing w:val="-3"/>
        </w:rPr>
        <w:t xml:space="preserve"> </w:t>
      </w:r>
      <w:r w:rsidRPr="00D05A92">
        <w:rPr>
          <w:b/>
        </w:rPr>
        <w:t>nezměněné</w:t>
      </w:r>
      <w:r w:rsidRPr="00D05A92">
        <w:rPr>
          <w:b/>
          <w:spacing w:val="-4"/>
        </w:rPr>
        <w:t xml:space="preserve"> </w:t>
      </w:r>
      <w:r w:rsidRPr="00D05A92">
        <w:rPr>
          <w:b/>
        </w:rPr>
        <w:t>podobě</w:t>
      </w:r>
      <w:r>
        <w:t>.</w:t>
      </w:r>
      <w:r>
        <w:rPr>
          <w:spacing w:val="-3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chemické</w:t>
      </w:r>
      <w:r>
        <w:rPr>
          <w:spacing w:val="-4"/>
        </w:rPr>
        <w:t xml:space="preserve"> </w:t>
      </w:r>
      <w:r>
        <w:t>reakci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enzymy</w:t>
      </w:r>
      <w:r>
        <w:rPr>
          <w:spacing w:val="-8"/>
        </w:rPr>
        <w:t xml:space="preserve"> </w:t>
      </w:r>
      <w:r w:rsidRPr="00D05A92">
        <w:rPr>
          <w:b/>
        </w:rPr>
        <w:t>nespotřebovávají</w:t>
      </w:r>
      <w:r>
        <w:t>.</w:t>
      </w:r>
      <w:r>
        <w:rPr>
          <w:spacing w:val="-3"/>
        </w:rPr>
        <w:t xml:space="preserve"> </w:t>
      </w:r>
    </w:p>
    <w:p w14:paraId="49308475" w14:textId="77777777" w:rsidR="005C7BAD" w:rsidRDefault="000E26BB" w:rsidP="00D05A92">
      <w:pPr>
        <w:pStyle w:val="Zkladntext"/>
        <w:ind w:left="112"/>
        <w:jc w:val="center"/>
      </w:pPr>
      <w:r>
        <w:t>Nejúčinnější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teplotě</w:t>
      </w:r>
      <w:r>
        <w:rPr>
          <w:spacing w:val="-4"/>
        </w:rPr>
        <w:t xml:space="preserve"> </w:t>
      </w:r>
      <w:r>
        <w:t>25- 40</w:t>
      </w:r>
      <w:r>
        <w:rPr>
          <w:vertAlign w:val="superscript"/>
        </w:rPr>
        <w:t>0</w:t>
      </w:r>
      <w:r>
        <w:t xml:space="preserve"> C.</w:t>
      </w:r>
    </w:p>
    <w:p w14:paraId="65565392" w14:textId="77777777" w:rsidR="005C7BAD" w:rsidRDefault="005C7BAD">
      <w:pPr>
        <w:pStyle w:val="Zkladntext"/>
      </w:pPr>
    </w:p>
    <w:p w14:paraId="3BD0E46D" w14:textId="77777777" w:rsidR="005C7BAD" w:rsidRDefault="000E26BB" w:rsidP="00D05A92">
      <w:pPr>
        <w:pStyle w:val="Zkladntext"/>
        <w:spacing w:before="1"/>
        <w:ind w:left="112"/>
        <w:jc w:val="center"/>
      </w:pPr>
      <w:r>
        <w:t>Enzymy</w:t>
      </w:r>
      <w:r>
        <w:rPr>
          <w:spacing w:val="-9"/>
        </w:rPr>
        <w:t xml:space="preserve"> </w:t>
      </w:r>
      <w:r>
        <w:t>katalyzují</w:t>
      </w:r>
      <w:r>
        <w:rPr>
          <w:spacing w:val="-4"/>
        </w:rPr>
        <w:t xml:space="preserve"> </w:t>
      </w:r>
      <w:r>
        <w:t>(umožňují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urychlují)</w:t>
      </w:r>
      <w:r>
        <w:rPr>
          <w:spacing w:val="-5"/>
        </w:rPr>
        <w:t xml:space="preserve"> </w:t>
      </w:r>
      <w:r>
        <w:t>průběh</w:t>
      </w:r>
      <w:r>
        <w:rPr>
          <w:spacing w:val="-4"/>
        </w:rPr>
        <w:t xml:space="preserve"> </w:t>
      </w:r>
      <w:r>
        <w:t>chemických</w:t>
      </w:r>
      <w:r>
        <w:rPr>
          <w:spacing w:val="-4"/>
        </w:rPr>
        <w:t xml:space="preserve"> </w:t>
      </w:r>
      <w:r>
        <w:t>reakcí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živých</w:t>
      </w:r>
      <w:r>
        <w:rPr>
          <w:spacing w:val="-4"/>
        </w:rPr>
        <w:t xml:space="preserve"> </w:t>
      </w:r>
      <w:r>
        <w:t xml:space="preserve">organismech. Označujeme je jako </w:t>
      </w:r>
      <w:r w:rsidRPr="00D05A92">
        <w:rPr>
          <w:b/>
          <w:u w:val="single"/>
        </w:rPr>
        <w:t>biokatalyzátory</w:t>
      </w:r>
      <w:r w:rsidRPr="00D05A92">
        <w:rPr>
          <w:b/>
        </w:rPr>
        <w:t>.</w:t>
      </w:r>
    </w:p>
    <w:p w14:paraId="57D80203" w14:textId="77777777" w:rsidR="005C7BAD" w:rsidRDefault="000E26BB" w:rsidP="000E26BB">
      <w:pPr>
        <w:pStyle w:val="Zkladntext"/>
        <w:spacing w:before="276"/>
        <w:ind w:left="111"/>
        <w:jc w:val="center"/>
      </w:pPr>
      <w:r>
        <w:t>Poruchy</w:t>
      </w:r>
      <w:r>
        <w:rPr>
          <w:spacing w:val="-1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činnosti</w:t>
      </w:r>
      <w:r>
        <w:rPr>
          <w:spacing w:val="-8"/>
        </w:rPr>
        <w:t xml:space="preserve"> </w:t>
      </w:r>
      <w:r>
        <w:t>enzymů</w:t>
      </w:r>
      <w:r>
        <w:rPr>
          <w:spacing w:val="-8"/>
        </w:rPr>
        <w:t xml:space="preserve"> </w:t>
      </w:r>
      <w:r>
        <w:t>mohou</w:t>
      </w:r>
      <w:r>
        <w:rPr>
          <w:spacing w:val="-8"/>
        </w:rPr>
        <w:t xml:space="preserve"> </w:t>
      </w:r>
      <w:r>
        <w:t>způsobit</w:t>
      </w:r>
      <w:r>
        <w:rPr>
          <w:spacing w:val="-8"/>
        </w:rPr>
        <w:t xml:space="preserve"> </w:t>
      </w:r>
      <w:r>
        <w:t>tzv.</w:t>
      </w:r>
      <w:r>
        <w:rPr>
          <w:spacing w:val="-11"/>
        </w:rPr>
        <w:t xml:space="preserve"> </w:t>
      </w:r>
      <w:r>
        <w:t>metabolická</w:t>
      </w:r>
      <w:r>
        <w:rPr>
          <w:spacing w:val="-8"/>
        </w:rPr>
        <w:t xml:space="preserve"> </w:t>
      </w:r>
      <w:r>
        <w:t>onemocnění</w:t>
      </w:r>
      <w:r>
        <w:rPr>
          <w:spacing w:val="-8"/>
        </w:rPr>
        <w:t xml:space="preserve"> </w:t>
      </w:r>
      <w:r>
        <w:t>(např.</w:t>
      </w:r>
      <w:r>
        <w:rPr>
          <w:spacing w:val="-8"/>
        </w:rPr>
        <w:t xml:space="preserve"> </w:t>
      </w:r>
      <w:r>
        <w:rPr>
          <w:spacing w:val="-2"/>
        </w:rPr>
        <w:t>fenylketonurie).</w:t>
      </w:r>
    </w:p>
    <w:p w14:paraId="14D213D2" w14:textId="77777777" w:rsidR="005C7BAD" w:rsidRDefault="005C7BAD">
      <w:pPr>
        <w:pStyle w:val="Zkladntext"/>
        <w:spacing w:before="275"/>
      </w:pPr>
    </w:p>
    <w:p w14:paraId="5A4F13E3" w14:textId="77777777" w:rsidR="005C7BAD" w:rsidRPr="00B14990" w:rsidRDefault="000E26BB">
      <w:pPr>
        <w:pStyle w:val="Zkladntext"/>
        <w:spacing w:before="1"/>
        <w:ind w:left="112"/>
        <w:rPr>
          <w:b/>
        </w:rPr>
      </w:pPr>
      <w:r w:rsidRPr="00B14990">
        <w:rPr>
          <w:b/>
          <w:u w:val="single"/>
        </w:rPr>
        <w:t>Názvy</w:t>
      </w:r>
      <w:r w:rsidRPr="00B14990">
        <w:rPr>
          <w:b/>
          <w:spacing w:val="-11"/>
          <w:u w:val="single"/>
        </w:rPr>
        <w:t xml:space="preserve"> </w:t>
      </w:r>
      <w:r w:rsidRPr="00B14990">
        <w:rPr>
          <w:b/>
          <w:spacing w:val="-2"/>
          <w:u w:val="single"/>
        </w:rPr>
        <w:t>enzymů</w:t>
      </w:r>
    </w:p>
    <w:p w14:paraId="26BAD8F0" w14:textId="77777777" w:rsidR="005C7BAD" w:rsidRDefault="000E26BB">
      <w:pPr>
        <w:pStyle w:val="Odstavecseseznamem"/>
        <w:numPr>
          <w:ilvl w:val="0"/>
          <w:numId w:val="1"/>
        </w:numPr>
        <w:tabs>
          <w:tab w:val="left" w:pos="250"/>
        </w:tabs>
        <w:spacing w:before="276"/>
        <w:ind w:left="250" w:hanging="138"/>
        <w:rPr>
          <w:sz w:val="24"/>
        </w:rPr>
      </w:pPr>
      <w:r>
        <w:rPr>
          <w:sz w:val="24"/>
        </w:rPr>
        <w:t>přípona: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áza</w:t>
      </w:r>
      <w:proofErr w:type="spellEnd"/>
      <w:r>
        <w:rPr>
          <w:b/>
          <w:spacing w:val="-9"/>
          <w:sz w:val="24"/>
        </w:rPr>
        <w:t xml:space="preserve"> </w:t>
      </w:r>
      <w:r>
        <w:rPr>
          <w:sz w:val="24"/>
        </w:rPr>
        <w:t>(kataláza,</w:t>
      </w:r>
      <w:r>
        <w:rPr>
          <w:spacing w:val="-9"/>
          <w:sz w:val="24"/>
        </w:rPr>
        <w:t xml:space="preserve"> </w:t>
      </w:r>
      <w:r>
        <w:rPr>
          <w:sz w:val="24"/>
        </w:rPr>
        <w:t>amyláza,</w:t>
      </w:r>
      <w:r>
        <w:rPr>
          <w:spacing w:val="-10"/>
          <w:sz w:val="24"/>
        </w:rPr>
        <w:t xml:space="preserve"> </w:t>
      </w:r>
      <w:r>
        <w:rPr>
          <w:sz w:val="24"/>
        </w:rPr>
        <w:t>sacharáza,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lipáza)</w:t>
      </w:r>
    </w:p>
    <w:p w14:paraId="6921311F" w14:textId="77777777" w:rsidR="005C7BAD" w:rsidRDefault="000E26BB">
      <w:pPr>
        <w:pStyle w:val="Odstavecseseznamem"/>
        <w:numPr>
          <w:ilvl w:val="0"/>
          <w:numId w:val="1"/>
        </w:numPr>
        <w:tabs>
          <w:tab w:val="left" w:pos="250"/>
        </w:tabs>
        <w:ind w:left="250" w:hanging="138"/>
        <w:rPr>
          <w:sz w:val="24"/>
        </w:rPr>
      </w:pPr>
      <w:r>
        <w:rPr>
          <w:sz w:val="24"/>
        </w:rPr>
        <w:t>přípona: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-in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(pepsin,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ptyalin)</w:t>
      </w:r>
    </w:p>
    <w:p w14:paraId="1FA18ACE" w14:textId="77777777" w:rsidR="00B14990" w:rsidRDefault="000E26BB" w:rsidP="00B14990">
      <w:pPr>
        <w:pStyle w:val="Zkladntext"/>
        <w:spacing w:before="276"/>
        <w:ind w:left="111"/>
        <w:jc w:val="center"/>
      </w:pPr>
      <w:r>
        <w:t>Enzymy</w:t>
      </w:r>
      <w:r>
        <w:rPr>
          <w:spacing w:val="-7"/>
        </w:rPr>
        <w:t xml:space="preserve"> </w:t>
      </w:r>
      <w:r w:rsidRPr="00B14990">
        <w:rPr>
          <w:b/>
        </w:rPr>
        <w:t>mají</w:t>
      </w:r>
      <w:r w:rsidRPr="00B14990">
        <w:rPr>
          <w:b/>
          <w:spacing w:val="-2"/>
        </w:rPr>
        <w:t xml:space="preserve"> </w:t>
      </w:r>
      <w:r w:rsidRPr="00B14990">
        <w:rPr>
          <w:b/>
          <w:u w:val="single"/>
        </w:rPr>
        <w:t>specifické</w:t>
      </w:r>
      <w:r w:rsidRPr="00B14990">
        <w:rPr>
          <w:b/>
          <w:spacing w:val="-1"/>
          <w:u w:val="single"/>
        </w:rPr>
        <w:t xml:space="preserve"> </w:t>
      </w:r>
      <w:r w:rsidRPr="00B14990">
        <w:rPr>
          <w:b/>
          <w:u w:val="single"/>
        </w:rPr>
        <w:t>účinky</w:t>
      </w:r>
      <w:r>
        <w:t>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znamená,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každý</w:t>
      </w:r>
      <w:r>
        <w:rPr>
          <w:spacing w:val="-7"/>
        </w:rPr>
        <w:t xml:space="preserve"> </w:t>
      </w:r>
      <w:r>
        <w:t>enzym</w:t>
      </w:r>
      <w:r>
        <w:rPr>
          <w:spacing w:val="-2"/>
        </w:rPr>
        <w:t xml:space="preserve"> </w:t>
      </w:r>
      <w:r>
        <w:t>obvykle</w:t>
      </w:r>
      <w:r>
        <w:rPr>
          <w:spacing w:val="-3"/>
        </w:rPr>
        <w:t xml:space="preserve"> </w:t>
      </w:r>
      <w:r>
        <w:t>katalyzuje</w:t>
      </w:r>
      <w:r>
        <w:rPr>
          <w:spacing w:val="-3"/>
        </w:rPr>
        <w:t xml:space="preserve"> </w:t>
      </w:r>
      <w:r w:rsidRPr="00B14990">
        <w:rPr>
          <w:b/>
        </w:rPr>
        <w:t>pouze</w:t>
      </w:r>
      <w:r w:rsidRPr="00B14990">
        <w:rPr>
          <w:b/>
          <w:spacing w:val="-3"/>
        </w:rPr>
        <w:t xml:space="preserve"> </w:t>
      </w:r>
      <w:r w:rsidRPr="00B14990">
        <w:rPr>
          <w:b/>
        </w:rPr>
        <w:t>jednu</w:t>
      </w:r>
      <w:r w:rsidRPr="00B14990">
        <w:rPr>
          <w:b/>
          <w:spacing w:val="-2"/>
        </w:rPr>
        <w:t xml:space="preserve"> </w:t>
      </w:r>
      <w:r w:rsidRPr="00B14990">
        <w:rPr>
          <w:b/>
        </w:rPr>
        <w:t>danou reakci probíhající s konkrétními látkami</w:t>
      </w:r>
      <w:r>
        <w:t xml:space="preserve">. </w:t>
      </w:r>
    </w:p>
    <w:p w14:paraId="39666C78" w14:textId="3D2A6CED" w:rsidR="005C7BAD" w:rsidRDefault="000E26BB" w:rsidP="00B14990">
      <w:pPr>
        <w:pStyle w:val="Zkladntext"/>
        <w:spacing w:before="276"/>
        <w:ind w:left="111"/>
        <w:jc w:val="center"/>
      </w:pPr>
      <w:r>
        <w:t xml:space="preserve">Specifické účinky jsou dány jejich složitou bílkovinnou </w:t>
      </w:r>
      <w:r>
        <w:rPr>
          <w:spacing w:val="-2"/>
        </w:rPr>
        <w:t>strukturou.</w:t>
      </w:r>
    </w:p>
    <w:p w14:paraId="295C1B40" w14:textId="77777777" w:rsidR="005C7BAD" w:rsidRDefault="005C7BAD">
      <w:pPr>
        <w:pStyle w:val="Zkladntext"/>
        <w:spacing w:before="273"/>
      </w:pPr>
    </w:p>
    <w:p w14:paraId="4D8E300E" w14:textId="77777777" w:rsidR="005C7BAD" w:rsidRPr="00B14990" w:rsidRDefault="000E26BB">
      <w:pPr>
        <w:pStyle w:val="Zkladntext"/>
        <w:ind w:left="112"/>
        <w:rPr>
          <w:b/>
        </w:rPr>
      </w:pPr>
      <w:r w:rsidRPr="00B14990">
        <w:rPr>
          <w:b/>
          <w:u w:val="single"/>
        </w:rPr>
        <w:t>Příklady</w:t>
      </w:r>
      <w:r w:rsidRPr="00B14990">
        <w:rPr>
          <w:b/>
          <w:spacing w:val="-13"/>
          <w:u w:val="single"/>
        </w:rPr>
        <w:t xml:space="preserve"> </w:t>
      </w:r>
      <w:r w:rsidRPr="00B14990">
        <w:rPr>
          <w:b/>
          <w:spacing w:val="-2"/>
          <w:u w:val="single"/>
        </w:rPr>
        <w:t>enzymů</w:t>
      </w:r>
    </w:p>
    <w:p w14:paraId="62D65FB4" w14:textId="77777777" w:rsidR="005C7BAD" w:rsidRDefault="005C7BAD">
      <w:pPr>
        <w:pStyle w:val="Zkladntext"/>
      </w:pPr>
    </w:p>
    <w:p w14:paraId="55225554" w14:textId="77777777" w:rsidR="005C7BAD" w:rsidRDefault="000E26BB">
      <w:pPr>
        <w:pStyle w:val="Zkladntext"/>
        <w:ind w:left="111"/>
      </w:pPr>
      <w:r>
        <w:rPr>
          <w:b/>
        </w:rPr>
        <w:t>Ptyalin</w:t>
      </w:r>
      <w:r>
        <w:rPr>
          <w:b/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enzym</w:t>
      </w:r>
      <w:r>
        <w:rPr>
          <w:spacing w:val="-7"/>
        </w:rPr>
        <w:t xml:space="preserve"> </w:t>
      </w:r>
      <w:r>
        <w:t>obsažený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slinách</w:t>
      </w:r>
      <w:r>
        <w:rPr>
          <w:spacing w:val="-7"/>
        </w:rPr>
        <w:t xml:space="preserve"> </w:t>
      </w:r>
      <w:r>
        <w:t>napomáhající</w:t>
      </w:r>
      <w:r>
        <w:rPr>
          <w:spacing w:val="-8"/>
        </w:rPr>
        <w:t xml:space="preserve"> </w:t>
      </w:r>
      <w:r w:rsidRPr="00B14990">
        <w:rPr>
          <w:b/>
        </w:rPr>
        <w:t>štěpení</w:t>
      </w:r>
      <w:r w:rsidRPr="00B14990">
        <w:rPr>
          <w:b/>
          <w:spacing w:val="-7"/>
        </w:rPr>
        <w:t xml:space="preserve"> </w:t>
      </w:r>
      <w:r w:rsidRPr="00B14990">
        <w:rPr>
          <w:b/>
          <w:spacing w:val="-2"/>
        </w:rPr>
        <w:t>škrobu</w:t>
      </w:r>
    </w:p>
    <w:p w14:paraId="213068A9" w14:textId="77777777" w:rsidR="005C7BAD" w:rsidRDefault="005C7BAD">
      <w:pPr>
        <w:pStyle w:val="Zkladntext"/>
      </w:pPr>
    </w:p>
    <w:p w14:paraId="592BD982" w14:textId="77777777" w:rsidR="005C7BAD" w:rsidRDefault="000E26BB">
      <w:pPr>
        <w:pStyle w:val="Zkladntext"/>
        <w:ind w:left="112"/>
      </w:pPr>
      <w:r>
        <w:rPr>
          <w:b/>
        </w:rPr>
        <w:t>Pepsin,</w:t>
      </w:r>
      <w:r>
        <w:rPr>
          <w:b/>
          <w:spacing w:val="-6"/>
        </w:rPr>
        <w:t xml:space="preserve"> </w:t>
      </w:r>
      <w:r>
        <w:rPr>
          <w:b/>
        </w:rPr>
        <w:t>trypsin</w:t>
      </w:r>
      <w:r>
        <w:rPr>
          <w:b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obsažen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žaludeční</w:t>
      </w:r>
      <w:r>
        <w:rPr>
          <w:spacing w:val="-6"/>
        </w:rPr>
        <w:t xml:space="preserve"> </w:t>
      </w:r>
      <w:r>
        <w:t>šťávě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napomáhá</w:t>
      </w:r>
      <w:r>
        <w:rPr>
          <w:spacing w:val="-6"/>
        </w:rPr>
        <w:t xml:space="preserve"> </w:t>
      </w:r>
      <w:r w:rsidRPr="00B14990">
        <w:rPr>
          <w:b/>
        </w:rPr>
        <w:t>štěpení</w:t>
      </w:r>
      <w:r w:rsidRPr="00B14990">
        <w:rPr>
          <w:b/>
          <w:spacing w:val="-6"/>
        </w:rPr>
        <w:t xml:space="preserve"> </w:t>
      </w:r>
      <w:r w:rsidRPr="00B14990">
        <w:rPr>
          <w:b/>
        </w:rPr>
        <w:t>bílkovin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aminokyseliny</w:t>
      </w:r>
    </w:p>
    <w:p w14:paraId="02444053" w14:textId="77777777" w:rsidR="005C7BAD" w:rsidRDefault="005C7BAD">
      <w:pPr>
        <w:pStyle w:val="Zkladntext"/>
      </w:pPr>
    </w:p>
    <w:p w14:paraId="0F645971" w14:textId="77777777" w:rsidR="005C7BAD" w:rsidRDefault="000E26BB">
      <w:pPr>
        <w:pStyle w:val="Zkladntext"/>
        <w:spacing w:before="1"/>
        <w:ind w:left="112"/>
      </w:pPr>
      <w:proofErr w:type="spellStart"/>
      <w:r>
        <w:rPr>
          <w:b/>
        </w:rPr>
        <w:t>Lipasy</w:t>
      </w:r>
      <w:proofErr w:type="spellEnd"/>
      <w:r>
        <w:rPr>
          <w:b/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skupina</w:t>
      </w:r>
      <w:r>
        <w:rPr>
          <w:spacing w:val="-8"/>
        </w:rPr>
        <w:t xml:space="preserve"> </w:t>
      </w:r>
      <w:r>
        <w:t>enzymů,</w:t>
      </w:r>
      <w:r>
        <w:rPr>
          <w:spacing w:val="-7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napomáhají</w:t>
      </w:r>
      <w:r>
        <w:rPr>
          <w:spacing w:val="-7"/>
        </w:rPr>
        <w:t xml:space="preserve"> </w:t>
      </w:r>
      <w:r w:rsidRPr="00B14990">
        <w:rPr>
          <w:b/>
        </w:rPr>
        <w:t>štěpení</w:t>
      </w:r>
      <w:r w:rsidRPr="00B14990">
        <w:rPr>
          <w:b/>
          <w:spacing w:val="-7"/>
        </w:rPr>
        <w:t xml:space="preserve"> </w:t>
      </w:r>
      <w:r w:rsidRPr="00B14990">
        <w:rPr>
          <w:b/>
          <w:spacing w:val="-4"/>
        </w:rPr>
        <w:t>tuků</w:t>
      </w:r>
    </w:p>
    <w:p w14:paraId="17C7FAC1" w14:textId="77777777" w:rsidR="005C7BAD" w:rsidRDefault="005C7BAD">
      <w:pPr>
        <w:pStyle w:val="Zkladntext"/>
        <w:spacing w:before="275"/>
      </w:pPr>
    </w:p>
    <w:p w14:paraId="6DEB7928" w14:textId="77777777" w:rsidR="005C7BAD" w:rsidRPr="00B14990" w:rsidRDefault="000E26BB">
      <w:pPr>
        <w:pStyle w:val="Zkladntext"/>
        <w:spacing w:before="1"/>
        <w:ind w:left="112"/>
        <w:rPr>
          <w:b/>
        </w:rPr>
      </w:pPr>
      <w:r w:rsidRPr="00B14990">
        <w:rPr>
          <w:b/>
          <w:u w:val="single"/>
        </w:rPr>
        <w:t>Použití</w:t>
      </w:r>
      <w:r w:rsidRPr="00B14990">
        <w:rPr>
          <w:b/>
          <w:spacing w:val="-7"/>
          <w:u w:val="single"/>
        </w:rPr>
        <w:t xml:space="preserve"> </w:t>
      </w:r>
      <w:r w:rsidRPr="00B14990">
        <w:rPr>
          <w:b/>
          <w:spacing w:val="-2"/>
          <w:u w:val="single"/>
        </w:rPr>
        <w:t>enzymů</w:t>
      </w:r>
    </w:p>
    <w:p w14:paraId="7D93D276" w14:textId="77777777" w:rsidR="005C7BAD" w:rsidRDefault="000E26BB">
      <w:pPr>
        <w:pStyle w:val="Odstavecseseznamem"/>
        <w:numPr>
          <w:ilvl w:val="0"/>
          <w:numId w:val="1"/>
        </w:numPr>
        <w:tabs>
          <w:tab w:val="left" w:pos="249"/>
        </w:tabs>
        <w:spacing w:before="276"/>
        <w:ind w:left="249" w:hanging="138"/>
        <w:rPr>
          <w:sz w:val="24"/>
        </w:rPr>
      </w:pPr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 wp14:anchorId="607F59A7" wp14:editId="109F35F6">
            <wp:simplePos x="0" y="0"/>
            <wp:positionH relativeFrom="page">
              <wp:posOffset>4928615</wp:posOffset>
            </wp:positionH>
            <wp:positionV relativeFrom="paragraph">
              <wp:posOffset>212294</wp:posOffset>
            </wp:positionV>
            <wp:extent cx="1901951" cy="190195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951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při</w:t>
      </w:r>
      <w:r>
        <w:rPr>
          <w:spacing w:val="-7"/>
          <w:sz w:val="24"/>
        </w:rPr>
        <w:t xml:space="preserve"> </w:t>
      </w:r>
      <w:r>
        <w:rPr>
          <w:sz w:val="24"/>
        </w:rPr>
        <w:t>výrobě</w:t>
      </w:r>
      <w:r>
        <w:rPr>
          <w:spacing w:val="-8"/>
          <w:sz w:val="24"/>
        </w:rPr>
        <w:t xml:space="preserve"> </w:t>
      </w:r>
      <w:r>
        <w:rPr>
          <w:sz w:val="24"/>
        </w:rPr>
        <w:t>piva,</w:t>
      </w:r>
      <w:r>
        <w:rPr>
          <w:spacing w:val="-6"/>
          <w:sz w:val="24"/>
        </w:rPr>
        <w:t xml:space="preserve"> </w:t>
      </w:r>
      <w:r>
        <w:rPr>
          <w:sz w:val="24"/>
        </w:rPr>
        <w:t>vína,</w:t>
      </w:r>
      <w:r>
        <w:rPr>
          <w:spacing w:val="-7"/>
          <w:sz w:val="24"/>
        </w:rPr>
        <w:t xml:space="preserve"> </w:t>
      </w:r>
      <w:r>
        <w:rPr>
          <w:sz w:val="24"/>
        </w:rPr>
        <w:t>sýrů,</w:t>
      </w:r>
      <w:r>
        <w:rPr>
          <w:spacing w:val="-7"/>
          <w:sz w:val="24"/>
        </w:rPr>
        <w:t xml:space="preserve"> </w:t>
      </w:r>
      <w:r>
        <w:rPr>
          <w:sz w:val="24"/>
        </w:rPr>
        <w:t>kyselého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zelí,…</w:t>
      </w:r>
    </w:p>
    <w:p w14:paraId="2AFDFE77" w14:textId="77777777" w:rsidR="005C7BAD" w:rsidRDefault="000E26BB">
      <w:pPr>
        <w:pStyle w:val="Odstavecseseznamem"/>
        <w:numPr>
          <w:ilvl w:val="0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pekařství</w:t>
      </w:r>
    </w:p>
    <w:p w14:paraId="6D17EFF9" w14:textId="77777777" w:rsidR="005C7BAD" w:rsidRDefault="000E26BB">
      <w:pPr>
        <w:pStyle w:val="Odstavecseseznamem"/>
        <w:numPr>
          <w:ilvl w:val="0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pracích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čistících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prostředcích</w:t>
      </w:r>
    </w:p>
    <w:p w14:paraId="4A5E0E01" w14:textId="77777777" w:rsidR="005C7BAD" w:rsidRDefault="000E26BB">
      <w:pPr>
        <w:pStyle w:val="Odstavecseseznamem"/>
        <w:numPr>
          <w:ilvl w:val="0"/>
          <w:numId w:val="1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k</w:t>
      </w:r>
      <w:r>
        <w:rPr>
          <w:spacing w:val="-8"/>
          <w:sz w:val="24"/>
        </w:rPr>
        <w:t xml:space="preserve"> </w:t>
      </w:r>
      <w:r>
        <w:rPr>
          <w:sz w:val="24"/>
        </w:rPr>
        <w:t>projasnění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vyčeření</w:t>
      </w:r>
      <w:r>
        <w:rPr>
          <w:spacing w:val="-6"/>
          <w:sz w:val="24"/>
        </w:rPr>
        <w:t xml:space="preserve"> </w:t>
      </w:r>
      <w:r>
        <w:rPr>
          <w:sz w:val="24"/>
        </w:rPr>
        <w:t>ovocných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šťáv</w:t>
      </w:r>
    </w:p>
    <w:p w14:paraId="154C2198" w14:textId="1356B7FC" w:rsidR="005C7BAD" w:rsidRDefault="000E26BB">
      <w:pPr>
        <w:pStyle w:val="Zkladntext"/>
        <w:spacing w:before="276"/>
        <w:ind w:left="111"/>
        <w:rPr>
          <w:spacing w:val="-2"/>
        </w:rPr>
      </w:pPr>
      <w:r>
        <w:rPr>
          <w:u w:val="single"/>
        </w:rPr>
        <w:t>Biotechnologie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výroby</w:t>
      </w:r>
      <w:r>
        <w:rPr>
          <w:spacing w:val="-12"/>
        </w:rPr>
        <w:t xml:space="preserve"> </w:t>
      </w:r>
      <w:r>
        <w:t>využívající</w:t>
      </w:r>
      <w:r>
        <w:rPr>
          <w:spacing w:val="-10"/>
        </w:rPr>
        <w:t xml:space="preserve"> </w:t>
      </w:r>
      <w:r>
        <w:t>činnosti</w:t>
      </w:r>
      <w:r>
        <w:rPr>
          <w:spacing w:val="-10"/>
        </w:rPr>
        <w:t xml:space="preserve"> </w:t>
      </w:r>
      <w:r>
        <w:t>živých</w:t>
      </w:r>
      <w:r>
        <w:rPr>
          <w:spacing w:val="-10"/>
        </w:rPr>
        <w:t xml:space="preserve"> </w:t>
      </w:r>
      <w:r>
        <w:rPr>
          <w:spacing w:val="-2"/>
        </w:rPr>
        <w:t>organismů.</w:t>
      </w:r>
    </w:p>
    <w:p w14:paraId="00DD0C67" w14:textId="3B317454" w:rsidR="00B14990" w:rsidRDefault="00B14990">
      <w:pPr>
        <w:pStyle w:val="Zkladntext"/>
        <w:spacing w:before="276"/>
        <w:ind w:left="111"/>
      </w:pPr>
    </w:p>
    <w:p w14:paraId="73489B19" w14:textId="4372F88E" w:rsidR="00B14990" w:rsidRDefault="00B14990">
      <w:pPr>
        <w:pStyle w:val="Zkladntext"/>
        <w:spacing w:before="276"/>
        <w:ind w:left="111"/>
      </w:pPr>
    </w:p>
    <w:p w14:paraId="2CB63DC6" w14:textId="60921D6A" w:rsidR="00B14990" w:rsidRPr="00A16D7F" w:rsidRDefault="00B14990">
      <w:pPr>
        <w:pStyle w:val="Zkladntext"/>
        <w:spacing w:before="276"/>
        <w:ind w:left="111"/>
        <w:rPr>
          <w:sz w:val="20"/>
          <w:szCs w:val="20"/>
        </w:rPr>
      </w:pPr>
      <w:r w:rsidRPr="00A16D7F">
        <w:rPr>
          <w:sz w:val="20"/>
          <w:szCs w:val="20"/>
        </w:rPr>
        <w:t xml:space="preserve">Milan Haminger, </w:t>
      </w:r>
      <w:proofErr w:type="spellStart"/>
      <w:r w:rsidRPr="00A16D7F">
        <w:rPr>
          <w:sz w:val="20"/>
          <w:szCs w:val="20"/>
        </w:rPr>
        <w:t>BiGy</w:t>
      </w:r>
      <w:proofErr w:type="spellEnd"/>
      <w:r w:rsidRPr="00A16D7F">
        <w:rPr>
          <w:sz w:val="20"/>
          <w:szCs w:val="20"/>
        </w:rPr>
        <w:t xml:space="preserve"> Brno 24/6 2025©</w:t>
      </w:r>
      <w:bookmarkStart w:id="0" w:name="_GoBack"/>
      <w:bookmarkEnd w:id="0"/>
    </w:p>
    <w:sectPr w:rsidR="00B14990" w:rsidRPr="00A16D7F">
      <w:type w:val="continuous"/>
      <w:pgSz w:w="11900" w:h="16840"/>
      <w:pgMar w:top="780" w:right="9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5CA6"/>
    <w:multiLevelType w:val="hybridMultilevel"/>
    <w:tmpl w:val="15B29272"/>
    <w:lvl w:ilvl="0" w:tplc="868C17B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B010D7C2">
      <w:numFmt w:val="bullet"/>
      <w:lvlText w:val="•"/>
      <w:lvlJc w:val="left"/>
      <w:pPr>
        <w:ind w:left="1260" w:hanging="140"/>
      </w:pPr>
      <w:rPr>
        <w:rFonts w:hint="default"/>
        <w:lang w:val="cs-CZ" w:eastAsia="en-US" w:bidi="ar-SA"/>
      </w:rPr>
    </w:lvl>
    <w:lvl w:ilvl="2" w:tplc="A46AFE70">
      <w:numFmt w:val="bullet"/>
      <w:lvlText w:val="•"/>
      <w:lvlJc w:val="left"/>
      <w:pPr>
        <w:ind w:left="2260" w:hanging="140"/>
      </w:pPr>
      <w:rPr>
        <w:rFonts w:hint="default"/>
        <w:lang w:val="cs-CZ" w:eastAsia="en-US" w:bidi="ar-SA"/>
      </w:rPr>
    </w:lvl>
    <w:lvl w:ilvl="3" w:tplc="CA0E00F8">
      <w:numFmt w:val="bullet"/>
      <w:lvlText w:val="•"/>
      <w:lvlJc w:val="left"/>
      <w:pPr>
        <w:ind w:left="3260" w:hanging="140"/>
      </w:pPr>
      <w:rPr>
        <w:rFonts w:hint="default"/>
        <w:lang w:val="cs-CZ" w:eastAsia="en-US" w:bidi="ar-SA"/>
      </w:rPr>
    </w:lvl>
    <w:lvl w:ilvl="4" w:tplc="A66E59B8">
      <w:numFmt w:val="bullet"/>
      <w:lvlText w:val="•"/>
      <w:lvlJc w:val="left"/>
      <w:pPr>
        <w:ind w:left="4260" w:hanging="140"/>
      </w:pPr>
      <w:rPr>
        <w:rFonts w:hint="default"/>
        <w:lang w:val="cs-CZ" w:eastAsia="en-US" w:bidi="ar-SA"/>
      </w:rPr>
    </w:lvl>
    <w:lvl w:ilvl="5" w:tplc="4612A206">
      <w:numFmt w:val="bullet"/>
      <w:lvlText w:val="•"/>
      <w:lvlJc w:val="left"/>
      <w:pPr>
        <w:ind w:left="5260" w:hanging="140"/>
      </w:pPr>
      <w:rPr>
        <w:rFonts w:hint="default"/>
        <w:lang w:val="cs-CZ" w:eastAsia="en-US" w:bidi="ar-SA"/>
      </w:rPr>
    </w:lvl>
    <w:lvl w:ilvl="6" w:tplc="65E8EC6E">
      <w:numFmt w:val="bullet"/>
      <w:lvlText w:val="•"/>
      <w:lvlJc w:val="left"/>
      <w:pPr>
        <w:ind w:left="6260" w:hanging="140"/>
      </w:pPr>
      <w:rPr>
        <w:rFonts w:hint="default"/>
        <w:lang w:val="cs-CZ" w:eastAsia="en-US" w:bidi="ar-SA"/>
      </w:rPr>
    </w:lvl>
    <w:lvl w:ilvl="7" w:tplc="C4A0E312">
      <w:numFmt w:val="bullet"/>
      <w:lvlText w:val="•"/>
      <w:lvlJc w:val="left"/>
      <w:pPr>
        <w:ind w:left="7260" w:hanging="140"/>
      </w:pPr>
      <w:rPr>
        <w:rFonts w:hint="default"/>
        <w:lang w:val="cs-CZ" w:eastAsia="en-US" w:bidi="ar-SA"/>
      </w:rPr>
    </w:lvl>
    <w:lvl w:ilvl="8" w:tplc="D14CD6F6">
      <w:numFmt w:val="bullet"/>
      <w:lvlText w:val="•"/>
      <w:lvlJc w:val="left"/>
      <w:pPr>
        <w:ind w:left="8260" w:hanging="14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AD"/>
    <w:rsid w:val="000E26BB"/>
    <w:rsid w:val="005C7BAD"/>
    <w:rsid w:val="00A16D7F"/>
    <w:rsid w:val="00B14990"/>
    <w:rsid w:val="00D0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D0C8"/>
  <w15:docId w15:val="{7633D690-3AA6-457F-BED9-1AF4ACE4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249" w:hanging="138"/>
    </w:pPr>
  </w:style>
  <w:style w:type="paragraph" w:customStyle="1" w:styleId="TableParagraph">
    <w:name w:val="Table Paragraph"/>
    <w:basedOn w:val="Normln"/>
    <w:uiPriority w:val="1"/>
    <w:qFormat/>
  </w:style>
  <w:style w:type="character" w:styleId="Siln">
    <w:name w:val="Strong"/>
    <w:basedOn w:val="Standardnpsmoodstavce"/>
    <w:uiPriority w:val="22"/>
    <w:qFormat/>
    <w:rsid w:val="00D05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Enzymy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Enzymy</dc:title>
  <dc:creator>J.P.</dc:creator>
  <cp:lastModifiedBy>Mgr. Milan Haminger</cp:lastModifiedBy>
  <cp:revision>4</cp:revision>
  <dcterms:created xsi:type="dcterms:W3CDTF">2025-06-24T11:34:00Z</dcterms:created>
  <dcterms:modified xsi:type="dcterms:W3CDTF">2025-06-24T19:47:00Z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2011-09-15T00:00:00Z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2025-06-24T00:00:00Z</vt:filetime>
  </property>
  <property fmtid="{D5CDD505-2E9C-101B-9397-08002B2CF9AE}" pid="5" name="Producer">
    <vt:lpwstr>GPL Ghostscript 9.04</vt:lpwstr>
  </property>
</Properties>
</file>