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FD7" w:rsidRPr="007D3B9E" w:rsidRDefault="002F21AB" w:rsidP="007D3B9E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1D1A1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D1A13"/>
          <w:sz w:val="24"/>
          <w:szCs w:val="24"/>
          <w:lang w:eastAsia="cs-CZ"/>
        </w:rPr>
        <w:t xml:space="preserve">                                        </w:t>
      </w:r>
      <w:r w:rsidR="006C6152">
        <w:rPr>
          <w:rFonts w:ascii="Arial" w:eastAsia="Times New Roman" w:hAnsi="Arial" w:cs="Arial"/>
          <w:color w:val="1D1A13"/>
          <w:sz w:val="24"/>
          <w:szCs w:val="24"/>
          <w:lang w:eastAsia="cs-CZ"/>
        </w:rPr>
        <w:t xml:space="preserve"> </w:t>
      </w:r>
      <w:r w:rsidR="006C6152" w:rsidRPr="006C6152">
        <w:rPr>
          <w:rFonts w:ascii="Arial" w:eastAsia="Times New Roman" w:hAnsi="Arial" w:cs="Arial"/>
          <w:b/>
          <w:color w:val="1D1A13"/>
          <w:sz w:val="28"/>
          <w:szCs w:val="28"/>
          <w:lang w:eastAsia="cs-CZ"/>
        </w:rPr>
        <w:t>pH  VÝZNAMNÝCH LÁTEK</w:t>
      </w:r>
      <w:r w:rsidR="006C6152">
        <w:rPr>
          <w:rFonts w:ascii="Arial" w:eastAsia="Times New Roman" w:hAnsi="Arial" w:cs="Arial"/>
          <w:b/>
          <w:color w:val="1D1A13"/>
          <w:sz w:val="28"/>
          <w:szCs w:val="28"/>
          <w:lang w:eastAsia="cs-CZ"/>
        </w:rPr>
        <w:t>:</w:t>
      </w:r>
    </w:p>
    <w:p w:rsidR="008813D1" w:rsidRDefault="002F21AB" w:rsidP="002F21AB">
      <w:pPr>
        <w:ind w:right="-426"/>
      </w:pPr>
      <w:r>
        <w:t xml:space="preserve">                    </w:t>
      </w:r>
      <w:r w:rsidR="002932E1" w:rsidRPr="002932E1">
        <w:rPr>
          <w:noProof/>
          <w:lang w:eastAsia="cs-CZ"/>
        </w:rPr>
        <w:drawing>
          <wp:inline distT="0" distB="0" distL="0" distR="0">
            <wp:extent cx="4524375" cy="66484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028">
        <w:t xml:space="preserve"> </w:t>
      </w:r>
    </w:p>
    <w:p w:rsidR="002F21AB" w:rsidRDefault="008813D1">
      <w:r w:rsidRPr="00ED36CE">
        <w:rPr>
          <w:b/>
          <w:color w:val="FF0000"/>
        </w:rPr>
        <w:t>Včelí jed</w:t>
      </w:r>
      <w:r w:rsidRPr="00ED36CE">
        <w:rPr>
          <w:color w:val="FF0000"/>
        </w:rPr>
        <w:t>,</w:t>
      </w:r>
      <w:r w:rsidR="005D7752">
        <w:rPr>
          <w:color w:val="FF0000"/>
        </w:rPr>
        <w:t xml:space="preserve"> štípnutí mravencem, popálení ko</w:t>
      </w:r>
      <w:r w:rsidRPr="00ED36CE">
        <w:rPr>
          <w:color w:val="FF0000"/>
        </w:rPr>
        <w:t xml:space="preserve">přivou </w:t>
      </w:r>
      <w:r w:rsidRPr="00ED36CE">
        <w:rPr>
          <w:b/>
          <w:color w:val="FF0000"/>
        </w:rPr>
        <w:t xml:space="preserve">má kyselé  </w:t>
      </w:r>
      <w:proofErr w:type="gramStart"/>
      <w:r w:rsidRPr="00ED36CE">
        <w:rPr>
          <w:b/>
          <w:color w:val="FF0000"/>
        </w:rPr>
        <w:t>pH</w:t>
      </w:r>
      <w:r>
        <w:t xml:space="preserve">,  </w:t>
      </w:r>
      <w:r w:rsidR="002F21AB">
        <w:t xml:space="preserve"> vhodné</w:t>
      </w:r>
      <w:proofErr w:type="gramEnd"/>
      <w:r w:rsidR="002F21AB">
        <w:t xml:space="preserve"> neutralizovat cibulí, roztokem mýdla,  jedlou sodou.</w:t>
      </w:r>
      <w:r>
        <w:t xml:space="preserve">      </w:t>
      </w:r>
      <w:r w:rsidR="002F21AB">
        <w:t xml:space="preserve"> </w:t>
      </w:r>
    </w:p>
    <w:p w:rsidR="007C2E78" w:rsidRPr="002F21AB" w:rsidRDefault="008813D1">
      <w:r w:rsidRPr="00ED36CE">
        <w:rPr>
          <w:b/>
          <w:color w:val="0070C0"/>
        </w:rPr>
        <w:t>Vosí jed</w:t>
      </w:r>
      <w:r w:rsidR="002F21AB">
        <w:rPr>
          <w:b/>
          <w:color w:val="0070C0"/>
        </w:rPr>
        <w:t xml:space="preserve"> </w:t>
      </w:r>
      <w:r w:rsidR="002F21AB" w:rsidRPr="002F21AB">
        <w:rPr>
          <w:color w:val="0070C0"/>
        </w:rPr>
        <w:t>a</w:t>
      </w:r>
      <w:r w:rsidR="002F21AB">
        <w:rPr>
          <w:b/>
          <w:color w:val="0070C0"/>
        </w:rPr>
        <w:t xml:space="preserve"> jed </w:t>
      </w:r>
      <w:proofErr w:type="gramStart"/>
      <w:r w:rsidR="002F21AB">
        <w:rPr>
          <w:b/>
          <w:color w:val="0070C0"/>
        </w:rPr>
        <w:t>medúz</w:t>
      </w:r>
      <w:r w:rsidRPr="00ED36CE">
        <w:rPr>
          <w:color w:val="0070C0"/>
        </w:rPr>
        <w:t xml:space="preserve">  </w:t>
      </w:r>
      <w:r w:rsidRPr="002F21AB">
        <w:rPr>
          <w:color w:val="0070C0"/>
        </w:rPr>
        <w:t>má</w:t>
      </w:r>
      <w:proofErr w:type="gramEnd"/>
      <w:r w:rsidR="002F21AB">
        <w:rPr>
          <w:b/>
          <w:color w:val="0070C0"/>
        </w:rPr>
        <w:t xml:space="preserve"> zásadité pH, </w:t>
      </w:r>
      <w:r w:rsidR="002F21AB" w:rsidRPr="002F21AB">
        <w:t>vhodné</w:t>
      </w:r>
      <w:r w:rsidR="002F21AB">
        <w:rPr>
          <w:b/>
          <w:color w:val="0070C0"/>
        </w:rPr>
        <w:t xml:space="preserve"> </w:t>
      </w:r>
      <w:r w:rsidR="002F21AB" w:rsidRPr="002F21AB">
        <w:t xml:space="preserve">neutralizovat octem, citronem nebo u jedu medúz  </w:t>
      </w:r>
      <w:bookmarkStart w:id="0" w:name="_GoBack"/>
      <w:bookmarkEnd w:id="0"/>
      <w:r w:rsidR="002F21AB" w:rsidRPr="002F21AB">
        <w:t>rajčatovou šťávou</w:t>
      </w:r>
      <w:r w:rsidR="002F21AB">
        <w:t>.</w:t>
      </w:r>
    </w:p>
    <w:p w:rsidR="0046323E" w:rsidRDefault="007C2E78">
      <w:pPr>
        <w:rPr>
          <w:b/>
          <w:color w:val="0070C0"/>
        </w:rPr>
      </w:pPr>
      <w:r w:rsidRPr="007C2E78">
        <w:rPr>
          <w:b/>
          <w:color w:val="000000" w:themeColor="text1"/>
        </w:rPr>
        <w:t>Ovocný čaj(</w:t>
      </w:r>
      <w:proofErr w:type="spellStart"/>
      <w:proofErr w:type="gramStart"/>
      <w:r w:rsidRPr="007C2E78">
        <w:rPr>
          <w:b/>
          <w:color w:val="000000" w:themeColor="text1"/>
        </w:rPr>
        <w:t>borůvka,černý</w:t>
      </w:r>
      <w:proofErr w:type="spellEnd"/>
      <w:proofErr w:type="gramEnd"/>
      <w:r w:rsidRPr="007C2E78">
        <w:rPr>
          <w:b/>
          <w:color w:val="000000" w:themeColor="text1"/>
        </w:rPr>
        <w:t xml:space="preserve"> rybíz), víno, výluh z červeného zelí –přírodní acidobazické indikátory- </w:t>
      </w:r>
      <w:r w:rsidRPr="007C2E78">
        <w:rPr>
          <w:b/>
          <w:color w:val="FF0000"/>
        </w:rPr>
        <w:t xml:space="preserve">v kyselém prostředí jasněji červené </w:t>
      </w:r>
      <w:r w:rsidR="008509D9">
        <w:rPr>
          <w:b/>
          <w:color w:val="FF0000"/>
        </w:rPr>
        <w:t xml:space="preserve"> </w:t>
      </w:r>
      <w:r>
        <w:rPr>
          <w:b/>
          <w:color w:val="0070C0"/>
        </w:rPr>
        <w:t xml:space="preserve">v zásaditém prostředí </w:t>
      </w:r>
      <w:r w:rsidRPr="007C2E78">
        <w:rPr>
          <w:b/>
          <w:color w:val="00B050"/>
        </w:rPr>
        <w:t>zelené</w:t>
      </w:r>
      <w:r>
        <w:rPr>
          <w:b/>
          <w:color w:val="0070C0"/>
        </w:rPr>
        <w:t xml:space="preserve"> až temné modré.</w:t>
      </w:r>
      <w:r w:rsidR="008813D1" w:rsidRPr="00ED36CE">
        <w:rPr>
          <w:b/>
          <w:color w:val="0070C0"/>
        </w:rPr>
        <w:t xml:space="preserve">    </w:t>
      </w:r>
    </w:p>
    <w:p w:rsidR="002F21AB" w:rsidRDefault="008813D1">
      <w:pPr>
        <w:rPr>
          <w:b/>
          <w:color w:val="0070C0"/>
        </w:rPr>
      </w:pPr>
      <w:r w:rsidRPr="00ED36CE">
        <w:rPr>
          <w:b/>
          <w:color w:val="0070C0"/>
        </w:rPr>
        <w:t xml:space="preserve">  </w:t>
      </w:r>
    </w:p>
    <w:p w:rsidR="002F21AB" w:rsidRPr="0046323E" w:rsidRDefault="002F21AB" w:rsidP="002F21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1A13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color w:val="1D1A13"/>
          <w:sz w:val="28"/>
          <w:szCs w:val="28"/>
          <w:lang w:eastAsia="cs-CZ"/>
        </w:rPr>
        <w:t xml:space="preserve">      </w:t>
      </w:r>
      <w:r w:rsidR="0046323E">
        <w:rPr>
          <w:rFonts w:ascii="Arial" w:eastAsia="Times New Roman" w:hAnsi="Arial" w:cs="Arial"/>
          <w:b/>
          <w:color w:val="1D1A13"/>
          <w:sz w:val="28"/>
          <w:szCs w:val="28"/>
          <w:lang w:eastAsia="cs-CZ"/>
        </w:rPr>
        <w:t xml:space="preserve">       </w:t>
      </w:r>
      <w:r>
        <w:rPr>
          <w:rFonts w:ascii="Arial" w:eastAsia="Times New Roman" w:hAnsi="Arial" w:cs="Arial"/>
          <w:b/>
          <w:color w:val="1D1A13"/>
          <w:sz w:val="28"/>
          <w:szCs w:val="28"/>
          <w:lang w:eastAsia="cs-CZ"/>
        </w:rPr>
        <w:t xml:space="preserve">  </w:t>
      </w:r>
      <w:r w:rsidRPr="0046323E">
        <w:rPr>
          <w:rFonts w:ascii="Arial" w:eastAsia="Times New Roman" w:hAnsi="Arial" w:cs="Arial"/>
          <w:b/>
          <w:color w:val="1D1A13"/>
          <w:sz w:val="20"/>
          <w:szCs w:val="20"/>
          <w:lang w:eastAsia="cs-CZ"/>
        </w:rPr>
        <w:t>Je pravda, že pivo je dobré na zažívání, protože je zásadité?</w:t>
      </w:r>
    </w:p>
    <w:p w:rsidR="008813D1" w:rsidRPr="0046323E" w:rsidRDefault="002F21AB" w:rsidP="0046323E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1D1A13"/>
          <w:sz w:val="20"/>
          <w:szCs w:val="20"/>
          <w:lang w:eastAsia="cs-CZ"/>
        </w:rPr>
      </w:pPr>
      <w:r w:rsidRPr="002F21AB">
        <w:rPr>
          <w:rFonts w:ascii="Arial" w:eastAsia="Times New Roman" w:hAnsi="Arial" w:cs="Arial"/>
          <w:color w:val="1D1A13"/>
          <w:sz w:val="20"/>
          <w:szCs w:val="20"/>
          <w:lang w:eastAsia="cs-CZ"/>
        </w:rPr>
        <w:t xml:space="preserve">Principiálně, žádné pivo nemůže být zásadité. </w:t>
      </w:r>
      <w:r w:rsidRPr="002F21AB">
        <w:rPr>
          <w:rFonts w:ascii="Arial" w:eastAsia="Times New Roman" w:hAnsi="Arial" w:cs="Arial"/>
          <w:b/>
          <w:color w:val="1D1A13"/>
          <w:sz w:val="20"/>
          <w:szCs w:val="20"/>
          <w:lang w:eastAsia="cs-CZ"/>
        </w:rPr>
        <w:t>Všechna piva mají pH v rozmezí 4,1-4,9</w:t>
      </w:r>
      <w:r w:rsidRPr="002F21AB">
        <w:rPr>
          <w:rFonts w:ascii="Arial" w:eastAsia="Times New Roman" w:hAnsi="Arial" w:cs="Arial"/>
          <w:color w:val="1D1A13"/>
          <w:sz w:val="20"/>
          <w:szCs w:val="20"/>
          <w:lang w:eastAsia="cs-CZ"/>
        </w:rPr>
        <w:t xml:space="preserve">. Plzeňské pivo má ale jednu z nejnižších </w:t>
      </w:r>
      <w:proofErr w:type="gramStart"/>
      <w:r w:rsidRPr="002F21AB">
        <w:rPr>
          <w:rFonts w:ascii="Arial" w:eastAsia="Times New Roman" w:hAnsi="Arial" w:cs="Arial"/>
          <w:color w:val="1D1A13"/>
          <w:sz w:val="20"/>
          <w:szCs w:val="20"/>
          <w:lang w:eastAsia="cs-CZ"/>
        </w:rPr>
        <w:t>kyselostí(4,5</w:t>
      </w:r>
      <w:proofErr w:type="gramEnd"/>
      <w:r w:rsidRPr="002F21AB">
        <w:rPr>
          <w:rFonts w:ascii="Arial" w:eastAsia="Times New Roman" w:hAnsi="Arial" w:cs="Arial"/>
          <w:color w:val="1D1A13"/>
          <w:sz w:val="20"/>
          <w:szCs w:val="20"/>
          <w:lang w:eastAsia="cs-CZ"/>
        </w:rPr>
        <w:t>-4,9) a zároveň vysoký obsah hořčin, podporujících vylučování žluči. A právě díky těmto dvěma skutečnostem může pomáhat při překyselení žaludku po těžkých jídlech.</w:t>
      </w:r>
      <w:r w:rsidR="008813D1" w:rsidRPr="00ED36CE">
        <w:rPr>
          <w:b/>
          <w:color w:val="0070C0"/>
        </w:rPr>
        <w:t xml:space="preserve">                                                                                                                          </w:t>
      </w:r>
      <w:r w:rsidR="008813D1">
        <w:t xml:space="preserve">                                                      </w:t>
      </w:r>
    </w:p>
    <w:p w:rsidR="00250FB6" w:rsidRPr="008813D1" w:rsidRDefault="008813D1">
      <w:pPr>
        <w:rPr>
          <w:b/>
        </w:rPr>
      </w:pPr>
      <w:r w:rsidRPr="008813D1">
        <w:rPr>
          <w:b/>
        </w:rPr>
        <w:t xml:space="preserve">                                                      </w:t>
      </w:r>
      <w:r>
        <w:rPr>
          <w:b/>
        </w:rPr>
        <w:t xml:space="preserve">  </w:t>
      </w:r>
      <w:r w:rsidR="001514C5">
        <w:rPr>
          <w:b/>
        </w:rPr>
        <w:t xml:space="preserve">   </w:t>
      </w:r>
      <w:r>
        <w:rPr>
          <w:b/>
        </w:rPr>
        <w:t xml:space="preserve">   </w:t>
      </w:r>
      <w:r w:rsidRPr="008813D1">
        <w:rPr>
          <w:b/>
        </w:rPr>
        <w:t xml:space="preserve">    </w:t>
      </w:r>
      <w:proofErr w:type="spellStart"/>
      <w:r w:rsidR="003F6028" w:rsidRPr="008813D1">
        <w:rPr>
          <w:b/>
        </w:rPr>
        <w:t>M.Haminger</w:t>
      </w:r>
      <w:proofErr w:type="spellEnd"/>
      <w:r w:rsidR="003F6028" w:rsidRPr="008813D1">
        <w:rPr>
          <w:b/>
        </w:rPr>
        <w:t xml:space="preserve">, </w:t>
      </w:r>
      <w:proofErr w:type="spellStart"/>
      <w:r w:rsidR="003F6028" w:rsidRPr="008813D1">
        <w:rPr>
          <w:b/>
        </w:rPr>
        <w:t>BiGy</w:t>
      </w:r>
      <w:proofErr w:type="spellEnd"/>
      <w:r w:rsidR="003F6028" w:rsidRPr="008813D1">
        <w:rPr>
          <w:b/>
        </w:rPr>
        <w:t xml:space="preserve"> Brno 2021</w:t>
      </w:r>
      <w:r w:rsidR="008509D9">
        <w:rPr>
          <w:rFonts w:cstheme="minorHAnsi"/>
          <w:b/>
        </w:rPr>
        <w:t>©</w:t>
      </w:r>
    </w:p>
    <w:sectPr w:rsidR="00250FB6" w:rsidRPr="008813D1" w:rsidSect="002F21A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F4A4F"/>
    <w:multiLevelType w:val="multilevel"/>
    <w:tmpl w:val="F2DC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9E"/>
    <w:rsid w:val="00132C10"/>
    <w:rsid w:val="001514C5"/>
    <w:rsid w:val="001E4EB1"/>
    <w:rsid w:val="001E7E0C"/>
    <w:rsid w:val="002932E1"/>
    <w:rsid w:val="002F21AB"/>
    <w:rsid w:val="003F6028"/>
    <w:rsid w:val="0046323E"/>
    <w:rsid w:val="005D2DAB"/>
    <w:rsid w:val="005D7752"/>
    <w:rsid w:val="006C6152"/>
    <w:rsid w:val="007C2E78"/>
    <w:rsid w:val="007D3B9E"/>
    <w:rsid w:val="008509D9"/>
    <w:rsid w:val="008813D1"/>
    <w:rsid w:val="009E6A9C"/>
    <w:rsid w:val="00A52DFD"/>
    <w:rsid w:val="00AB351F"/>
    <w:rsid w:val="00C54FD7"/>
    <w:rsid w:val="00C81BE9"/>
    <w:rsid w:val="00ED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1887"/>
  <w15:chartTrackingRefBased/>
  <w15:docId w15:val="{41B75ED4-5CD4-4A7F-BCA0-D2DF754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D3B9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D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 a mateřská škola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Haminger</dc:creator>
  <cp:keywords/>
  <dc:description/>
  <cp:lastModifiedBy>Mgr. Milan Haminger</cp:lastModifiedBy>
  <cp:revision>13</cp:revision>
  <dcterms:created xsi:type="dcterms:W3CDTF">2022-06-03T20:30:00Z</dcterms:created>
  <dcterms:modified xsi:type="dcterms:W3CDTF">2022-08-12T23:10:00Z</dcterms:modified>
</cp:coreProperties>
</file>