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EB" w:rsidRDefault="0040324B" w:rsidP="00111AEF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Pracovní list: Názvosloví uhlovodíků</w:t>
      </w:r>
      <w:r w:rsidR="00111AEF">
        <w:rPr>
          <w:rFonts w:eastAsia="Times New Roman"/>
          <w:b/>
          <w:bCs/>
          <w:sz w:val="28"/>
          <w:szCs w:val="28"/>
        </w:rPr>
        <w:t xml:space="preserve"> –</w:t>
      </w:r>
      <w:r w:rsidR="00950985">
        <w:rPr>
          <w:rFonts w:eastAsia="Times New Roman"/>
          <w:b/>
          <w:bCs/>
          <w:sz w:val="28"/>
          <w:szCs w:val="28"/>
        </w:rPr>
        <w:t xml:space="preserve"> shrnutí</w:t>
      </w:r>
      <w:r w:rsidR="00111AEF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="00111AEF" w:rsidRPr="00111AEF">
        <w:rPr>
          <w:rFonts w:eastAsia="Times New Roman"/>
          <w:bCs/>
          <w:sz w:val="20"/>
          <w:szCs w:val="20"/>
        </w:rPr>
        <w:t>M.Haminger</w:t>
      </w:r>
      <w:proofErr w:type="spellEnd"/>
      <w:r w:rsidR="00111AEF" w:rsidRPr="00111AEF">
        <w:rPr>
          <w:rFonts w:eastAsia="Times New Roman"/>
          <w:bCs/>
          <w:sz w:val="20"/>
          <w:szCs w:val="20"/>
        </w:rPr>
        <w:t xml:space="preserve">, </w:t>
      </w:r>
      <w:proofErr w:type="spellStart"/>
      <w:r w:rsidR="00111AEF" w:rsidRPr="00111AEF">
        <w:rPr>
          <w:rFonts w:eastAsia="Times New Roman"/>
          <w:bCs/>
          <w:sz w:val="20"/>
          <w:szCs w:val="20"/>
        </w:rPr>
        <w:t>BiGy</w:t>
      </w:r>
      <w:proofErr w:type="spellEnd"/>
      <w:r w:rsidR="00111AEF" w:rsidRPr="00111AEF">
        <w:rPr>
          <w:rFonts w:eastAsia="Times New Roman"/>
          <w:bCs/>
          <w:sz w:val="20"/>
          <w:szCs w:val="20"/>
        </w:rPr>
        <w:t xml:space="preserve"> Brno 2023</w:t>
      </w:r>
    </w:p>
    <w:p w:rsidR="00AC21EB" w:rsidRDefault="00AC21EB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1400"/>
        <w:gridCol w:w="3360"/>
        <w:gridCol w:w="420"/>
        <w:gridCol w:w="1780"/>
        <w:gridCol w:w="2960"/>
      </w:tblGrid>
      <w:tr w:rsidR="00AC21EB">
        <w:trPr>
          <w:trHeight w:val="41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C21EB" w:rsidRDefault="0040324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but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1520" w:type="dxa"/>
            <w:gridSpan w:val="2"/>
            <w:vAlign w:val="bottom"/>
          </w:tcPr>
          <w:p w:rsidR="00AC21EB" w:rsidRDefault="0040324B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CH≡CH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5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268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penta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1,4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dien</w:t>
            </w:r>
          </w:p>
        </w:tc>
        <w:tc>
          <w:tcPr>
            <w:tcW w:w="2200" w:type="dxa"/>
            <w:gridSpan w:val="2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buta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1,2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dien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3"/>
                <w:szCs w:val="23"/>
              </w:rPr>
            </w:pPr>
          </w:p>
        </w:tc>
      </w:tr>
      <w:tr w:rsidR="00AC21EB">
        <w:trPr>
          <w:trHeight w:val="76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=CH–CH=CH–CH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0" w:type="dxa"/>
            <w:gridSpan w:val="2"/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1520" w:type="dxa"/>
            <w:gridSpan w:val="2"/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CH≡C–CH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0" w:type="dxa"/>
            <w:gridSpan w:val="2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eastAsia="Times New Roman"/>
                <w:sz w:val="24"/>
                <w:szCs w:val="24"/>
              </w:rPr>
              <w:t>but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yn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950985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3,3 -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diethylpent</w:t>
            </w:r>
            <w:r w:rsidR="0040324B">
              <w:rPr>
                <w:rFonts w:eastAsia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7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CH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CH≡C–CH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7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=C=CH–CH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2,2 - dimethypropan</w:t>
            </w:r>
          </w:p>
        </w:tc>
      </w:tr>
      <w:tr w:rsidR="00AC21EB">
        <w:trPr>
          <w:trHeight w:val="65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278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950985">
              <w:rPr>
                <w:rFonts w:eastAsia="Times New Roman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=CH–CH=CH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AC21EB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AC21EB"/>
        </w:tc>
        <w:tc>
          <w:tcPr>
            <w:tcW w:w="120" w:type="dxa"/>
            <w:vAlign w:val="bottom"/>
          </w:tcPr>
          <w:p w:rsidR="00AC21EB" w:rsidRDefault="00AC21EB"/>
        </w:tc>
        <w:tc>
          <w:tcPr>
            <w:tcW w:w="1400" w:type="dxa"/>
            <w:vAlign w:val="bottom"/>
          </w:tcPr>
          <w:p w:rsidR="00AC21EB" w:rsidRDefault="00950985" w:rsidP="009509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40324B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9509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0324B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420" w:type="dxa"/>
            <w:vAlign w:val="bottom"/>
          </w:tcPr>
          <w:p w:rsidR="00AC21EB" w:rsidRDefault="00AC21EB"/>
        </w:tc>
        <w:tc>
          <w:tcPr>
            <w:tcW w:w="1780" w:type="dxa"/>
            <w:vAlign w:val="bottom"/>
          </w:tcPr>
          <w:p w:rsidR="00AC21EB" w:rsidRDefault="00AC21EB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/>
        </w:tc>
      </w:tr>
      <w:tr w:rsidR="00AC21EB">
        <w:trPr>
          <w:trHeight w:val="3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21EB" w:rsidRDefault="0040324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108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</w:tr>
      <w:tr w:rsidR="00AC21EB">
        <w:trPr>
          <w:trHeight w:val="278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2,2,4,4-tetramethylpentan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950985">
              <w:rPr>
                <w:rFonts w:eastAsia="Times New Roman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95098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AC21EB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AC21EB"/>
        </w:tc>
        <w:tc>
          <w:tcPr>
            <w:tcW w:w="120" w:type="dxa"/>
            <w:vAlign w:val="bottom"/>
          </w:tcPr>
          <w:p w:rsidR="00AC21EB" w:rsidRDefault="00AC21EB"/>
        </w:tc>
        <w:tc>
          <w:tcPr>
            <w:tcW w:w="1400" w:type="dxa"/>
            <w:vAlign w:val="bottom"/>
          </w:tcPr>
          <w:p w:rsidR="00AC21EB" w:rsidRDefault="00AC21EB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AC21EB"/>
        </w:tc>
        <w:tc>
          <w:tcPr>
            <w:tcW w:w="420" w:type="dxa"/>
            <w:vAlign w:val="bottom"/>
          </w:tcPr>
          <w:p w:rsidR="00AC21EB" w:rsidRDefault="00AC21EB"/>
        </w:tc>
        <w:tc>
          <w:tcPr>
            <w:tcW w:w="1780" w:type="dxa"/>
            <w:vAlign w:val="bottom"/>
          </w:tcPr>
          <w:p w:rsidR="00AC21EB" w:rsidRDefault="0040324B">
            <w:pPr>
              <w:spacing w:line="264" w:lineRule="exact"/>
              <w:ind w:left="7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  <w:r w:rsidR="00950985">
              <w:rPr>
                <w:rFonts w:eastAsia="Times New Roman"/>
                <w:w w:val="82"/>
                <w:sz w:val="24"/>
                <w:szCs w:val="24"/>
              </w:rPr>
              <w:t xml:space="preserve">          |</w:t>
            </w:r>
            <w:proofErr w:type="gramEnd"/>
            <w:r w:rsidR="00950985">
              <w:rPr>
                <w:rFonts w:eastAsia="Times New Roman"/>
                <w:w w:val="82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950985" w:rsidP="00950985">
            <w:pPr>
              <w:spacing w:line="264" w:lineRule="exact"/>
              <w:ind w:right="2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0324B">
              <w:rPr>
                <w:rFonts w:eastAsia="Times New Roman"/>
                <w:sz w:val="24"/>
                <w:szCs w:val="24"/>
              </w:rPr>
              <w:t>|</w:t>
            </w:r>
          </w:p>
        </w:tc>
      </w:tr>
      <w:tr w:rsidR="00AC21EB">
        <w:trPr>
          <w:trHeight w:val="3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95098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0324B">
              <w:rPr>
                <w:rFonts w:eastAsia="Times New Roman"/>
                <w:sz w:val="24"/>
                <w:szCs w:val="24"/>
              </w:rPr>
              <w:t>CH</w:t>
            </w:r>
            <w:r w:rsidR="0040324B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40324B">
              <w:rPr>
                <w:rFonts w:eastAsia="Times New Roman"/>
                <w:sz w:val="24"/>
                <w:szCs w:val="24"/>
              </w:rPr>
              <w:t>CH</w:t>
            </w:r>
            <w:r w:rsidR="0040324B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40324B">
              <w:rPr>
                <w:rFonts w:eastAsia="Times New Roman"/>
                <w:sz w:val="24"/>
                <w:szCs w:val="24"/>
              </w:rPr>
              <w:t>CH</w:t>
            </w:r>
            <w:r w:rsidR="0040324B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proofErr w:type="spellEnd"/>
          </w:p>
        </w:tc>
      </w:tr>
      <w:tr w:rsidR="00AC21EB">
        <w:trPr>
          <w:trHeight w:val="106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9"/>
                <w:szCs w:val="9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23.</w:t>
            </w:r>
          </w:p>
        </w:tc>
        <w:tc>
          <w:tcPr>
            <w:tcW w:w="1400" w:type="dxa"/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95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ar</w:t>
            </w:r>
            <w:r w:rsidR="00111AEF"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nerozvětvený</w:t>
            </w:r>
          </w:p>
        </w:tc>
        <w:tc>
          <w:tcPr>
            <w:tcW w:w="2200" w:type="dxa"/>
            <w:gridSpan w:val="2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24. </w:t>
            </w:r>
            <w:r>
              <w:rPr>
                <w:rFonts w:eastAsia="Times New Roman"/>
                <w:sz w:val="24"/>
                <w:szCs w:val="24"/>
              </w:rPr>
              <w:t>cyklobuten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651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381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25.</w:t>
            </w: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CH</w:t>
            </w:r>
            <w:r w:rsidR="007B3053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bookmarkStart w:id="0" w:name="_GoBack"/>
            <w:bookmarkEnd w:id="0"/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E73F7E">
            <w:pPr>
              <w:spacing w:line="268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2,2,4-trimethyl</w:t>
            </w:r>
            <w:r w:rsidR="0040324B">
              <w:rPr>
                <w:rFonts w:eastAsia="Times New Roman"/>
                <w:sz w:val="24"/>
                <w:szCs w:val="24"/>
              </w:rPr>
              <w:t>hex-3-en</w:t>
            </w:r>
            <w:proofErr w:type="gramEnd"/>
          </w:p>
        </w:tc>
      </w:tr>
      <w:tr w:rsidR="00AC21EB">
        <w:trPr>
          <w:trHeight w:val="650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  <w:tr w:rsidR="00AC21EB">
        <w:trPr>
          <w:trHeight w:val="284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27. </w:t>
            </w:r>
            <w:r>
              <w:rPr>
                <w:rFonts w:eastAsia="Times New Roman"/>
                <w:sz w:val="24"/>
                <w:szCs w:val="24"/>
              </w:rPr>
              <w:t>toluen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7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C21EB" w:rsidRDefault="00E7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="00596137">
              <w:rPr>
                <w:sz w:val="24"/>
                <w:szCs w:val="24"/>
              </w:rPr>
              <w:t>erozvětvený</w:t>
            </w:r>
            <w:r>
              <w:rPr>
                <w:sz w:val="24"/>
                <w:szCs w:val="24"/>
              </w:rPr>
              <w:t xml:space="preserve"> alkan</w:t>
            </w:r>
          </w:p>
        </w:tc>
      </w:tr>
      <w:tr w:rsidR="00AC21EB">
        <w:trPr>
          <w:trHeight w:val="7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</w:tr>
    </w:tbl>
    <w:p w:rsidR="00AC21EB" w:rsidRDefault="00AC21EB">
      <w:pPr>
        <w:sectPr w:rsidR="00AC21EB">
          <w:footerReference w:type="default" r:id="rId7"/>
          <w:pgSz w:w="11900" w:h="16838"/>
          <w:pgMar w:top="563" w:right="806" w:bottom="365" w:left="720" w:header="0" w:footer="0" w:gutter="0"/>
          <w:cols w:space="708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720"/>
        <w:gridCol w:w="420"/>
        <w:gridCol w:w="480"/>
        <w:gridCol w:w="4260"/>
        <w:gridCol w:w="30"/>
      </w:tblGrid>
      <w:tr w:rsidR="00AC21EB">
        <w:trPr>
          <w:trHeight w:val="297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29. </w:t>
            </w:r>
            <w:r>
              <w:rPr>
                <w:rFonts w:eastAsia="Times New Roman"/>
                <w:sz w:val="24"/>
                <w:szCs w:val="24"/>
              </w:rPr>
              <w:t>methan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30. </w:t>
            </w:r>
            <w:r>
              <w:rPr>
                <w:rFonts w:eastAsia="Times New Roman"/>
                <w:sz w:val="24"/>
                <w:szCs w:val="24"/>
              </w:rPr>
              <w:t>naftalen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7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7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31.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32. </w:t>
            </w:r>
            <w:r>
              <w:rPr>
                <w:rFonts w:eastAsia="Times New Roman"/>
                <w:sz w:val="24"/>
                <w:szCs w:val="24"/>
              </w:rPr>
              <w:t>penta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1,3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dien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758"/>
        </w:trPr>
        <w:tc>
          <w:tcPr>
            <w:tcW w:w="5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73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33. </w:t>
            </w:r>
            <w:r>
              <w:rPr>
                <w:rFonts w:eastAsia="Times New Roman"/>
                <w:sz w:val="24"/>
                <w:szCs w:val="24"/>
              </w:rPr>
              <w:t>cyklopentan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80" w:type="dxa"/>
            <w:vAlign w:val="bottom"/>
          </w:tcPr>
          <w:p w:rsidR="00AC21EB" w:rsidRDefault="00AC21EB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758"/>
        </w:trPr>
        <w:tc>
          <w:tcPr>
            <w:tcW w:w="5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68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35. </w:t>
            </w:r>
            <w:r>
              <w:rPr>
                <w:rFonts w:eastAsia="Times New Roman"/>
                <w:sz w:val="24"/>
                <w:szCs w:val="24"/>
              </w:rPr>
              <w:t>methylcyklohexan</w:t>
            </w: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36. </w:t>
            </w:r>
            <w:r>
              <w:rPr>
                <w:rFonts w:eastAsia="Times New Roman"/>
                <w:sz w:val="24"/>
                <w:szCs w:val="24"/>
              </w:rPr>
              <w:t>acetylen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7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–CH=C=CH–CH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2,2 - dimethylpropan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6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 – dimethylcyklohexan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2,3,3,4 – tetramethylpentan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7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42.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ethylen</w:t>
            </w:r>
            <w:proofErr w:type="spellEnd"/>
            <w:r w:rsidR="00E73F7E">
              <w:rPr>
                <w:rFonts w:eastAsia="Times New Roman"/>
                <w:sz w:val="24"/>
                <w:szCs w:val="24"/>
              </w:rPr>
              <w:t xml:space="preserve">                       alken</w:t>
            </w:r>
            <w:proofErr w:type="gramEnd"/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–C≡C–CH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44. </w:t>
            </w:r>
            <w:r>
              <w:rPr>
                <w:rFonts w:eastAsia="Times New Roman"/>
                <w:sz w:val="24"/>
                <w:szCs w:val="24"/>
              </w:rPr>
              <w:t>cyklopropan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ascii="Symbol" w:eastAsia="Symbol" w:hAnsi="Symbol" w:cs="Symbol"/>
                <w:sz w:val="24"/>
                <w:szCs w:val="24"/>
              </w:rPr>
              <w:t></w:t>
            </w:r>
            <w:r>
              <w:rPr>
                <w:rFonts w:eastAsia="Times New Roman"/>
                <w:sz w:val="24"/>
                <w:szCs w:val="24"/>
              </w:rPr>
              <w:t>C–CH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 – dimethylbutan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4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–C</w:t>
            </w:r>
            <w:r>
              <w:rPr>
                <w:rFonts w:ascii="Symbol" w:eastAsia="Symbol" w:hAnsi="Symbol" w:cs="Symbol"/>
                <w:sz w:val="24"/>
                <w:szCs w:val="24"/>
              </w:rPr>
              <w:t></w:t>
            </w:r>
            <w:r>
              <w:rPr>
                <w:rFonts w:eastAsia="Times New Roman"/>
                <w:sz w:val="24"/>
                <w:szCs w:val="24"/>
              </w:rPr>
              <w:t>C–CH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E73F7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0324B">
              <w:rPr>
                <w:rFonts w:eastAsia="Times New Roman"/>
                <w:sz w:val="24"/>
                <w:szCs w:val="24"/>
              </w:rPr>
              <w:t xml:space="preserve">,2,3 - </w:t>
            </w:r>
            <w:proofErr w:type="spellStart"/>
            <w:r w:rsidR="0040324B">
              <w:rPr>
                <w:rFonts w:eastAsia="Times New Roman"/>
                <w:sz w:val="24"/>
                <w:szCs w:val="24"/>
              </w:rPr>
              <w:t>trimethylbutan</w:t>
            </w:r>
            <w:proofErr w:type="spellEnd"/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80" w:type="dxa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38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–CH=CH–CH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0" w:type="dxa"/>
            <w:vAlign w:val="bottom"/>
          </w:tcPr>
          <w:p w:rsidR="00AC21EB" w:rsidRDefault="0040324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bottom"/>
          </w:tcPr>
          <w:p w:rsidR="00AC21EB" w:rsidRDefault="00E73F7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1,3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dimethylcyklopent</w:t>
            </w:r>
            <w:r w:rsidR="0040324B">
              <w:rPr>
                <w:rFonts w:eastAsia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6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7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40324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80" w:type="dxa"/>
            <w:vMerge w:val="restart"/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5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AC21E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bottom"/>
          </w:tcPr>
          <w:p w:rsidR="00AC21EB" w:rsidRDefault="00AC21E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vAlign w:val="bottom"/>
          </w:tcPr>
          <w:p w:rsidR="00AC21EB" w:rsidRDefault="00AC21EB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508"/>
        </w:trPr>
        <w:tc>
          <w:tcPr>
            <w:tcW w:w="5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68"/>
        </w:trPr>
        <w:tc>
          <w:tcPr>
            <w:tcW w:w="5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1EB" w:rsidRDefault="0040324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55. </w:t>
            </w:r>
            <w:r>
              <w:rPr>
                <w:rFonts w:eastAsia="Times New Roman"/>
                <w:sz w:val="24"/>
                <w:szCs w:val="24"/>
              </w:rPr>
              <w:t>cyklohexen</w:t>
            </w:r>
          </w:p>
        </w:tc>
        <w:tc>
          <w:tcPr>
            <w:tcW w:w="420" w:type="dxa"/>
            <w:vMerge w:val="restart"/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C21EB" w:rsidRDefault="00403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="00E73F7E">
              <w:rPr>
                <w:rFonts w:eastAsia="Times New Roman"/>
                <w:sz w:val="16"/>
                <w:szCs w:val="16"/>
              </w:rPr>
              <w:t xml:space="preserve">                           </w:t>
            </w:r>
            <w:r w:rsidR="00E73F7E" w:rsidRPr="00E73F7E">
              <w:rPr>
                <w:rFonts w:eastAsia="Times New Roman"/>
                <w:sz w:val="24"/>
                <w:szCs w:val="24"/>
              </w:rPr>
              <w:t>ne</w:t>
            </w:r>
            <w:r w:rsidR="00E73F7E">
              <w:rPr>
                <w:rFonts w:eastAsia="Times New Roman"/>
                <w:sz w:val="24"/>
                <w:szCs w:val="24"/>
              </w:rPr>
              <w:t>r</w:t>
            </w:r>
            <w:r w:rsidR="00E73F7E" w:rsidRPr="00E73F7E">
              <w:rPr>
                <w:rFonts w:eastAsia="Times New Roman"/>
                <w:sz w:val="24"/>
                <w:szCs w:val="24"/>
              </w:rPr>
              <w:t>ozvětvený alkan</w:t>
            </w: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25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C21EB" w:rsidRDefault="00AC21EB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AC21EB" w:rsidRDefault="00AC21EB"/>
        </w:tc>
        <w:tc>
          <w:tcPr>
            <w:tcW w:w="420" w:type="dxa"/>
            <w:vMerge/>
            <w:vAlign w:val="bottom"/>
          </w:tcPr>
          <w:p w:rsidR="00AC21EB" w:rsidRDefault="00AC21EB"/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C21EB" w:rsidRDefault="00AC21EB"/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  <w:tr w:rsidR="00AC21EB">
        <w:trPr>
          <w:trHeight w:val="50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1EB" w:rsidRDefault="00AC2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21EB" w:rsidRDefault="00AC21EB">
            <w:pPr>
              <w:rPr>
                <w:sz w:val="1"/>
                <w:szCs w:val="1"/>
              </w:rPr>
            </w:pPr>
          </w:p>
        </w:tc>
      </w:tr>
    </w:tbl>
    <w:p w:rsidR="00AC21EB" w:rsidRDefault="004032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191135</wp:posOffset>
            </wp:positionH>
            <wp:positionV relativeFrom="paragraph">
              <wp:posOffset>-8676005</wp:posOffset>
            </wp:positionV>
            <wp:extent cx="58102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3512185</wp:posOffset>
            </wp:positionH>
            <wp:positionV relativeFrom="paragraph">
              <wp:posOffset>-7981950</wp:posOffset>
            </wp:positionV>
            <wp:extent cx="615315" cy="615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382270</wp:posOffset>
            </wp:positionH>
            <wp:positionV relativeFrom="paragraph">
              <wp:posOffset>-1334770</wp:posOffset>
            </wp:positionV>
            <wp:extent cx="466725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1EB" w:rsidRDefault="00AC21EB">
      <w:pPr>
        <w:sectPr w:rsidR="00AC21EB">
          <w:pgSz w:w="11900" w:h="16838"/>
          <w:pgMar w:top="546" w:right="806" w:bottom="962" w:left="720" w:header="0" w:footer="0" w:gutter="0"/>
          <w:cols w:space="708" w:equalWidth="0">
            <w:col w:w="10380"/>
          </w:cols>
        </w:sectPr>
      </w:pPr>
    </w:p>
    <w:p w:rsidR="00AC21EB" w:rsidRDefault="0040324B">
      <w:pPr>
        <w:numPr>
          <w:ilvl w:val="0"/>
          <w:numId w:val="1"/>
        </w:numPr>
        <w:tabs>
          <w:tab w:val="left" w:pos="248"/>
        </w:tabs>
        <w:spacing w:line="234" w:lineRule="auto"/>
        <w:ind w:left="308" w:right="28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Podle typu vazeb uhlovodíky s otevřeným řetězcem dělíme na … (tajenka). Napiš, jaký je mezi nimi rozdíl.</w:t>
      </w:r>
    </w:p>
    <w:p w:rsidR="00AC21EB" w:rsidRDefault="00AC21EB">
      <w:pPr>
        <w:sectPr w:rsidR="00AC21EB">
          <w:pgSz w:w="11900" w:h="16838"/>
          <w:pgMar w:top="568" w:right="866" w:bottom="1440" w:left="852" w:header="0" w:footer="0" w:gutter="0"/>
          <w:cols w:space="708" w:equalWidth="0">
            <w:col w:w="10188"/>
          </w:cols>
        </w:sectPr>
      </w:pPr>
    </w:p>
    <w:p w:rsidR="00AC21EB" w:rsidRDefault="00AC21EB">
      <w:pPr>
        <w:spacing w:line="309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C21EB" w:rsidRDefault="004032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212090</wp:posOffset>
            </wp:positionH>
            <wp:positionV relativeFrom="paragraph">
              <wp:posOffset>-186690</wp:posOffset>
            </wp:positionV>
            <wp:extent cx="3808095" cy="734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734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1EB" w:rsidRDefault="00AC21EB">
      <w:pPr>
        <w:spacing w:line="132" w:lineRule="exact"/>
        <w:rPr>
          <w:sz w:val="20"/>
          <w:szCs w:val="20"/>
        </w:rPr>
      </w:pPr>
    </w:p>
    <w:p w:rsidR="00AC21EB" w:rsidRDefault="0040324B" w:rsidP="00111A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C21EB" w:rsidRDefault="00AC21EB">
      <w:pPr>
        <w:spacing w:line="149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AC21EB" w:rsidRDefault="00AC21EB">
      <w:pPr>
        <w:spacing w:line="152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AC21EB" w:rsidRDefault="00AC21EB">
      <w:pPr>
        <w:spacing w:line="152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AC21EB" w:rsidRDefault="00AC21EB">
      <w:pPr>
        <w:spacing w:line="149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AC21EB" w:rsidRDefault="00AC21EB">
      <w:pPr>
        <w:spacing w:line="151" w:lineRule="exact"/>
        <w:rPr>
          <w:sz w:val="20"/>
          <w:szCs w:val="20"/>
        </w:rPr>
      </w:pPr>
    </w:p>
    <w:p w:rsidR="00AC21EB" w:rsidRDefault="0040324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AC21EB" w:rsidRDefault="004032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1100455</wp:posOffset>
                </wp:positionV>
                <wp:extent cx="68192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58243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86.65pt" to="515.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1090930</wp:posOffset>
                </wp:positionV>
                <wp:extent cx="0" cy="901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837D1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75pt,85.9pt" to="514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:rsidR="00AC21EB" w:rsidRDefault="00111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1084580</wp:posOffset>
                </wp:positionV>
                <wp:extent cx="0" cy="901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1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D55E0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85.4pt" to="-21.2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1957070</wp:posOffset>
                </wp:positionV>
                <wp:extent cx="68192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14B8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154.1pt" to="519.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 w:rsidR="0040324B">
        <w:rPr>
          <w:sz w:val="20"/>
          <w:szCs w:val="20"/>
        </w:rPr>
        <w:br w:type="column"/>
      </w:r>
    </w:p>
    <w:p w:rsidR="00AC21EB" w:rsidRDefault="00AC21EB">
      <w:pPr>
        <w:spacing w:line="258" w:lineRule="exact"/>
        <w:rPr>
          <w:sz w:val="20"/>
          <w:szCs w:val="20"/>
        </w:rPr>
      </w:pPr>
    </w:p>
    <w:p w:rsidR="00AC21EB" w:rsidRDefault="0040324B">
      <w:pPr>
        <w:numPr>
          <w:ilvl w:val="0"/>
          <w:numId w:val="2"/>
        </w:numPr>
        <w:tabs>
          <w:tab w:val="left" w:pos="280"/>
        </w:tabs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nejjednodušší uhlovodík</w:t>
      </w:r>
    </w:p>
    <w:p w:rsidR="00AC21EB" w:rsidRDefault="0040324B">
      <w:pPr>
        <w:numPr>
          <w:ilvl w:val="0"/>
          <w:numId w:val="2"/>
        </w:numPr>
        <w:tabs>
          <w:tab w:val="left" w:pos="280"/>
        </w:tabs>
        <w:spacing w:line="190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AC21EB" w:rsidRDefault="0040324B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(CH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 xml:space="preserve"> CH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AC21EB" w:rsidRDefault="0040324B">
      <w:pPr>
        <w:numPr>
          <w:ilvl w:val="0"/>
          <w:numId w:val="2"/>
        </w:numPr>
        <w:tabs>
          <w:tab w:val="left" w:pos="280"/>
        </w:tabs>
        <w:spacing w:line="233" w:lineRule="auto"/>
        <w:ind w:left="280" w:right="3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 s dvěma benzenovými jádry</w:t>
      </w:r>
    </w:p>
    <w:p w:rsidR="00AC21EB" w:rsidRDefault="00AC21EB">
      <w:pPr>
        <w:spacing w:line="13" w:lineRule="exact"/>
        <w:rPr>
          <w:rFonts w:eastAsia="Times New Roman"/>
          <w:sz w:val="24"/>
          <w:szCs w:val="24"/>
        </w:rPr>
      </w:pPr>
    </w:p>
    <w:p w:rsidR="00B24BA4" w:rsidRPr="00B24BA4" w:rsidRDefault="00596137" w:rsidP="00B24BA4">
      <w:pPr>
        <w:numPr>
          <w:ilvl w:val="0"/>
          <w:numId w:val="2"/>
        </w:numPr>
        <w:tabs>
          <w:tab w:val="left" w:pos="280"/>
        </w:tabs>
        <w:spacing w:line="250" w:lineRule="auto"/>
        <w:ind w:left="280" w:right="160" w:hanging="236"/>
        <w:rPr>
          <w:rFonts w:eastAsia="Times New Roman"/>
          <w:sz w:val="23"/>
          <w:szCs w:val="23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DE6D05A" wp14:editId="2AD3E077">
            <wp:simplePos x="0" y="0"/>
            <wp:positionH relativeFrom="column">
              <wp:posOffset>173355</wp:posOffset>
            </wp:positionH>
            <wp:positionV relativeFrom="paragraph">
              <wp:posOffset>499745</wp:posOffset>
            </wp:positionV>
            <wp:extent cx="615315" cy="61531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24B">
        <w:rPr>
          <w:rFonts w:eastAsia="Times New Roman"/>
          <w:sz w:val="23"/>
          <w:szCs w:val="23"/>
        </w:rPr>
        <w:t>uhlovodíky s řetězcem ve tvaru šestiúhelníku, ve kterém se střídají jednoduché a dvojné vazby</w:t>
      </w:r>
    </w:p>
    <w:p w:rsidR="00B24BA4" w:rsidRPr="00596137" w:rsidRDefault="00B24BA4" w:rsidP="00596137">
      <w:pPr>
        <w:numPr>
          <w:ilvl w:val="0"/>
          <w:numId w:val="2"/>
        </w:numPr>
        <w:tabs>
          <w:tab w:val="left" w:pos="280"/>
        </w:tabs>
        <w:spacing w:line="250" w:lineRule="auto"/>
        <w:ind w:left="280" w:right="160" w:hanging="236"/>
        <w:rPr>
          <w:rFonts w:eastAsia="Times New Roman"/>
          <w:sz w:val="23"/>
          <w:szCs w:val="23"/>
        </w:rPr>
      </w:pPr>
    </w:p>
    <w:p w:rsidR="00AC21EB" w:rsidRDefault="00B24BA4">
      <w:pPr>
        <w:spacing w:line="51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</w:t>
      </w:r>
    </w:p>
    <w:p w:rsidR="00AC21EB" w:rsidRDefault="00AC21EB" w:rsidP="00B24BA4">
      <w:pPr>
        <w:tabs>
          <w:tab w:val="left" w:pos="320"/>
        </w:tabs>
        <w:ind w:left="320"/>
        <w:rPr>
          <w:rFonts w:eastAsia="Times New Roman"/>
          <w:sz w:val="36"/>
          <w:szCs w:val="36"/>
          <w:vertAlign w:val="subscript"/>
        </w:rPr>
      </w:pPr>
    </w:p>
    <w:p w:rsidR="00596137" w:rsidRPr="00B24BA4" w:rsidRDefault="00596137" w:rsidP="00B24BA4">
      <w:pPr>
        <w:tabs>
          <w:tab w:val="left" w:pos="320"/>
        </w:tabs>
        <w:ind w:left="320"/>
        <w:rPr>
          <w:rFonts w:eastAsia="Times New Roman"/>
          <w:sz w:val="24"/>
          <w:szCs w:val="24"/>
        </w:rPr>
      </w:pPr>
    </w:p>
    <w:p w:rsidR="00B24BA4" w:rsidRDefault="00596137">
      <w:pPr>
        <w:numPr>
          <w:ilvl w:val="0"/>
          <w:numId w:val="2"/>
        </w:numPr>
        <w:tabs>
          <w:tab w:val="left" w:pos="280"/>
        </w:tabs>
        <w:spacing w:line="226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 xml:space="preserve">12       </w:t>
      </w:r>
      <w:r w:rsidRPr="00E73F7E">
        <w:rPr>
          <w:rFonts w:eastAsia="Times New Roman"/>
          <w:sz w:val="36"/>
          <w:szCs w:val="36"/>
          <w:vertAlign w:val="subscript"/>
        </w:rPr>
        <w:t>nerozvětvený alkan</w:t>
      </w:r>
    </w:p>
    <w:p w:rsidR="00AC21EB" w:rsidRDefault="0040324B">
      <w:pPr>
        <w:numPr>
          <w:ilvl w:val="0"/>
          <w:numId w:val="2"/>
        </w:numPr>
        <w:tabs>
          <w:tab w:val="left" w:pos="280"/>
        </w:tabs>
        <w:spacing w:line="226" w:lineRule="auto"/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 s uzavřeným řetězcem</w:t>
      </w:r>
    </w:p>
    <w:p w:rsidR="00AC21EB" w:rsidRDefault="00AC21EB">
      <w:pPr>
        <w:spacing w:line="13" w:lineRule="exact"/>
        <w:rPr>
          <w:rFonts w:eastAsia="Times New Roman"/>
          <w:sz w:val="24"/>
          <w:szCs w:val="24"/>
        </w:rPr>
      </w:pPr>
    </w:p>
    <w:p w:rsidR="00AC21EB" w:rsidRDefault="0040324B">
      <w:pPr>
        <w:spacing w:line="234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 šesti uhlíky spojené jednoduchými vazbami</w:t>
      </w:r>
    </w:p>
    <w:p w:rsidR="00AC21EB" w:rsidRDefault="00AC21EB">
      <w:pPr>
        <w:spacing w:line="2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280"/>
        </w:tabs>
        <w:ind w:left="2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značku C má chemický prvek …</w:t>
      </w:r>
    </w:p>
    <w:p w:rsidR="00AC21EB" w:rsidRDefault="00AC21EB">
      <w:pPr>
        <w:spacing w:line="12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9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nejjednodušší aromatický uhlovodík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 se čtyřmi uhlíky</w:t>
      </w:r>
    </w:p>
    <w:p w:rsidR="00AC21EB" w:rsidRDefault="00AC21EB">
      <w:pPr>
        <w:spacing w:line="12" w:lineRule="exact"/>
        <w:rPr>
          <w:rFonts w:eastAsia="Times New Roman"/>
          <w:sz w:val="24"/>
          <w:szCs w:val="24"/>
        </w:rPr>
      </w:pPr>
    </w:p>
    <w:p w:rsidR="00E73F7E" w:rsidRDefault="00E73F7E" w:rsidP="00E73F7E">
      <w:pPr>
        <w:spacing w:line="236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40324B">
        <w:rPr>
          <w:rFonts w:eastAsia="Times New Roman"/>
          <w:sz w:val="24"/>
          <w:szCs w:val="24"/>
        </w:rPr>
        <w:t xml:space="preserve">v řetězci spojené jednoduchými </w:t>
      </w:r>
      <w:r>
        <w:rPr>
          <w:rFonts w:eastAsia="Times New Roman"/>
          <w:sz w:val="24"/>
          <w:szCs w:val="24"/>
        </w:rPr>
        <w:t xml:space="preserve"> </w:t>
      </w:r>
    </w:p>
    <w:p w:rsidR="00E73F7E" w:rsidRDefault="00E73F7E" w:rsidP="00E73F7E">
      <w:pPr>
        <w:spacing w:line="236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vazbami a jednou   </w:t>
      </w:r>
    </w:p>
    <w:p w:rsidR="00AC21EB" w:rsidRDefault="00E73F7E" w:rsidP="00E73F7E">
      <w:pPr>
        <w:spacing w:line="236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dvojnou </w:t>
      </w:r>
      <w:r w:rsidR="0040324B">
        <w:rPr>
          <w:rFonts w:eastAsia="Times New Roman"/>
          <w:sz w:val="24"/>
          <w:szCs w:val="24"/>
        </w:rPr>
        <w:t>vazbou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189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CH≡C–CH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180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7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16</w:t>
      </w:r>
      <w:r w:rsidR="00E73F7E">
        <w:rPr>
          <w:rFonts w:eastAsia="Times New Roman"/>
          <w:sz w:val="32"/>
          <w:szCs w:val="32"/>
          <w:vertAlign w:val="subscript"/>
        </w:rPr>
        <w:t xml:space="preserve">    </w:t>
      </w:r>
      <w:r w:rsidR="00E73F7E" w:rsidRPr="00E73F7E">
        <w:rPr>
          <w:rFonts w:eastAsia="Times New Roman"/>
          <w:sz w:val="36"/>
          <w:szCs w:val="36"/>
          <w:vertAlign w:val="subscript"/>
        </w:rPr>
        <w:t>nerozvětvený alkan</w:t>
      </w: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226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sloučeniny uhlíku a vodíku</w:t>
      </w:r>
    </w:p>
    <w:p w:rsidR="00AC21EB" w:rsidRDefault="00AC21EB">
      <w:pPr>
        <w:spacing w:line="13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236" w:lineRule="auto"/>
        <w:ind w:left="460" w:right="18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 s uzavřeným řetězcem se třemi uhlíky spojenými jednoduchými vazbami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0"/>
          <w:numId w:val="2"/>
        </w:numPr>
        <w:tabs>
          <w:tab w:val="left" w:pos="400"/>
        </w:tabs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jiný název pro ethyn</w:t>
      </w: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190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(CH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bscript"/>
        </w:rPr>
        <w:t>7</w:t>
      </w:r>
      <w:r>
        <w:rPr>
          <w:rFonts w:eastAsia="Times New Roman"/>
          <w:sz w:val="24"/>
          <w:szCs w:val="24"/>
        </w:rPr>
        <w:t xml:space="preserve"> CH</w:t>
      </w:r>
      <w:r>
        <w:rPr>
          <w:rFonts w:eastAsia="Times New Roman"/>
          <w:sz w:val="32"/>
          <w:szCs w:val="32"/>
          <w:vertAlign w:val="subscript"/>
        </w:rPr>
        <w:t>3</w:t>
      </w: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226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jiný název pro ethen</w:t>
      </w:r>
    </w:p>
    <w:p w:rsidR="00AC21EB" w:rsidRDefault="0040324B">
      <w:pPr>
        <w:numPr>
          <w:ilvl w:val="0"/>
          <w:numId w:val="2"/>
        </w:numPr>
        <w:tabs>
          <w:tab w:val="left" w:pos="400"/>
        </w:tabs>
        <w:spacing w:line="189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14</w:t>
      </w:r>
      <w:r w:rsidR="00EA0C47">
        <w:rPr>
          <w:rFonts w:eastAsia="Times New Roman"/>
          <w:sz w:val="32"/>
          <w:szCs w:val="32"/>
          <w:vertAlign w:val="subscript"/>
        </w:rPr>
        <w:t xml:space="preserve">     </w:t>
      </w:r>
      <w:r w:rsidR="00EA0C47" w:rsidRPr="00E73F7E">
        <w:rPr>
          <w:rFonts w:eastAsia="Times New Roman"/>
          <w:sz w:val="36"/>
          <w:szCs w:val="36"/>
          <w:vertAlign w:val="subscript"/>
        </w:rPr>
        <w:t>nerozvětvený alkan</w:t>
      </w:r>
    </w:p>
    <w:p w:rsidR="00AC21EB" w:rsidRDefault="004032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-50800</wp:posOffset>
            </wp:positionV>
            <wp:extent cx="655320" cy="579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1EB" w:rsidRDefault="0040324B">
      <w:pPr>
        <w:spacing w:line="22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</w:t>
      </w:r>
    </w:p>
    <w:p w:rsidR="00AC21EB" w:rsidRDefault="00AC21EB">
      <w:pPr>
        <w:spacing w:line="200" w:lineRule="exact"/>
        <w:rPr>
          <w:sz w:val="20"/>
          <w:szCs w:val="20"/>
        </w:rPr>
      </w:pPr>
    </w:p>
    <w:p w:rsidR="00AC21EB" w:rsidRDefault="00AC21EB">
      <w:pPr>
        <w:spacing w:line="352" w:lineRule="exact"/>
        <w:rPr>
          <w:sz w:val="20"/>
          <w:szCs w:val="20"/>
        </w:rPr>
      </w:pPr>
    </w:p>
    <w:p w:rsidR="00AC21EB" w:rsidRDefault="0040324B">
      <w:pPr>
        <w:numPr>
          <w:ilvl w:val="1"/>
          <w:numId w:val="3"/>
        </w:numPr>
        <w:tabs>
          <w:tab w:val="left" w:pos="400"/>
        </w:tabs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uhlovodíky s uzavřeným řetězcem</w:t>
      </w:r>
    </w:p>
    <w:p w:rsidR="00AC21EB" w:rsidRDefault="0040324B">
      <w:pPr>
        <w:numPr>
          <w:ilvl w:val="1"/>
          <w:numId w:val="3"/>
        </w:numPr>
        <w:tabs>
          <w:tab w:val="left" w:pos="400"/>
        </w:tabs>
        <w:spacing w:line="189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4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10</w:t>
      </w:r>
      <w:r w:rsidR="00EA0C47">
        <w:rPr>
          <w:rFonts w:eastAsia="Times New Roman"/>
          <w:sz w:val="32"/>
          <w:szCs w:val="32"/>
          <w:vertAlign w:val="subscript"/>
        </w:rPr>
        <w:t xml:space="preserve">     </w:t>
      </w:r>
      <w:r w:rsidR="00EA0C47" w:rsidRPr="00E73F7E">
        <w:rPr>
          <w:rFonts w:eastAsia="Times New Roman"/>
          <w:sz w:val="36"/>
          <w:szCs w:val="36"/>
          <w:vertAlign w:val="subscript"/>
        </w:rPr>
        <w:t>nerozvětvený alkan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1"/>
          <w:numId w:val="3"/>
        </w:numPr>
        <w:tabs>
          <w:tab w:val="left" w:pos="400"/>
        </w:tabs>
        <w:spacing w:line="233" w:lineRule="auto"/>
        <w:ind w:left="400" w:right="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uhlovodík s deseti uhlíky v řetězci spojené jednoduchými vazbami</w:t>
      </w:r>
    </w:p>
    <w:p w:rsidR="00AC21EB" w:rsidRDefault="00AC21EB">
      <w:pPr>
        <w:spacing w:line="13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1"/>
          <w:numId w:val="3"/>
        </w:numPr>
        <w:tabs>
          <w:tab w:val="left" w:pos="400"/>
        </w:tabs>
        <w:spacing w:line="234" w:lineRule="auto"/>
        <w:ind w:left="400" w:right="2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dvě dvojné a ostatní jednoduché vazby v uhlíkovém řetězci mají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Default="0040324B">
      <w:pPr>
        <w:numPr>
          <w:ilvl w:val="1"/>
          <w:numId w:val="3"/>
        </w:numPr>
        <w:tabs>
          <w:tab w:val="left" w:pos="400"/>
        </w:tabs>
        <w:spacing w:line="189" w:lineRule="auto"/>
        <w:ind w:left="4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– CH = CH</w:t>
      </w:r>
      <w:r>
        <w:rPr>
          <w:rFonts w:eastAsia="Times New Roman"/>
          <w:sz w:val="32"/>
          <w:szCs w:val="32"/>
          <w:vertAlign w:val="subscript"/>
        </w:rPr>
        <w:t>2</w:t>
      </w:r>
    </w:p>
    <w:p w:rsidR="00AC21EB" w:rsidRDefault="00AC21EB">
      <w:pPr>
        <w:spacing w:line="1" w:lineRule="exact"/>
        <w:rPr>
          <w:rFonts w:eastAsia="Times New Roman"/>
          <w:sz w:val="24"/>
          <w:szCs w:val="24"/>
        </w:rPr>
      </w:pPr>
    </w:p>
    <w:p w:rsidR="00AC21EB" w:rsidRPr="00596137" w:rsidRDefault="00596137" w:rsidP="00596137">
      <w:pPr>
        <w:tabs>
          <w:tab w:val="left" w:pos="360"/>
        </w:tabs>
        <w:spacing w:line="180" w:lineRule="auto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1326515</wp:posOffset>
            </wp:positionH>
            <wp:positionV relativeFrom="paragraph">
              <wp:posOffset>115570</wp:posOffset>
            </wp:positionV>
            <wp:extent cx="561975" cy="552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 26.</w:t>
      </w:r>
      <w:r w:rsidRPr="00596137">
        <w:rPr>
          <w:rFonts w:eastAsia="Times New Roman"/>
          <w:sz w:val="24"/>
          <w:szCs w:val="24"/>
        </w:rPr>
        <w:t xml:space="preserve"> </w:t>
      </w:r>
      <w:r w:rsidR="0040324B" w:rsidRPr="00596137">
        <w:rPr>
          <w:rFonts w:eastAsia="Times New Roman"/>
          <w:sz w:val="24"/>
          <w:szCs w:val="24"/>
        </w:rPr>
        <w:t>CH</w:t>
      </w:r>
      <w:r w:rsidR="0040324B" w:rsidRPr="00596137">
        <w:rPr>
          <w:rFonts w:eastAsia="Times New Roman"/>
          <w:sz w:val="32"/>
          <w:szCs w:val="32"/>
          <w:vertAlign w:val="subscript"/>
        </w:rPr>
        <w:t>3</w:t>
      </w:r>
      <w:r w:rsidR="0040324B" w:rsidRPr="00596137">
        <w:rPr>
          <w:rFonts w:eastAsia="Times New Roman"/>
          <w:sz w:val="24"/>
          <w:szCs w:val="24"/>
        </w:rPr>
        <w:t xml:space="preserve"> – CH</w:t>
      </w:r>
      <w:r w:rsidR="0040324B" w:rsidRPr="00596137">
        <w:rPr>
          <w:rFonts w:eastAsia="Times New Roman"/>
          <w:sz w:val="32"/>
          <w:szCs w:val="32"/>
          <w:vertAlign w:val="subscript"/>
        </w:rPr>
        <w:t>3</w:t>
      </w:r>
    </w:p>
    <w:p w:rsidR="00AC21EB" w:rsidRDefault="0059613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40324B">
        <w:rPr>
          <w:rFonts w:eastAsia="Times New Roman"/>
          <w:sz w:val="24"/>
          <w:szCs w:val="24"/>
        </w:rPr>
        <w:t>27.</w:t>
      </w:r>
    </w:p>
    <w:p w:rsidR="00596137" w:rsidRDefault="00596137">
      <w:pPr>
        <w:spacing w:line="20" w:lineRule="exact"/>
        <w:rPr>
          <w:sz w:val="20"/>
          <w:szCs w:val="20"/>
        </w:rPr>
      </w:pPr>
    </w:p>
    <w:p w:rsidR="00596137" w:rsidRDefault="00596137">
      <w:pPr>
        <w:spacing w:line="20" w:lineRule="exact"/>
        <w:rPr>
          <w:sz w:val="20"/>
          <w:szCs w:val="20"/>
        </w:rPr>
      </w:pPr>
    </w:p>
    <w:p w:rsidR="00111AEF" w:rsidRDefault="00111AEF">
      <w:pPr>
        <w:spacing w:line="20" w:lineRule="exact"/>
        <w:rPr>
          <w:sz w:val="20"/>
          <w:szCs w:val="20"/>
        </w:rPr>
      </w:pPr>
    </w:p>
    <w:p w:rsidR="00111AEF" w:rsidRDefault="00111AEF">
      <w:pPr>
        <w:spacing w:line="20" w:lineRule="exact"/>
        <w:rPr>
          <w:sz w:val="20"/>
          <w:szCs w:val="20"/>
        </w:rPr>
      </w:pPr>
    </w:p>
    <w:sectPr w:rsidR="00111AEF" w:rsidSect="00596137">
      <w:type w:val="continuous"/>
      <w:pgSz w:w="11900" w:h="16838"/>
      <w:pgMar w:top="568" w:right="866" w:bottom="142" w:left="852" w:header="0" w:footer="0" w:gutter="0"/>
      <w:cols w:num="2" w:space="708" w:equalWidth="0">
        <w:col w:w="5708" w:space="720"/>
        <w:col w:w="37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7" w:rsidRDefault="00061F47" w:rsidP="00596137">
      <w:r>
        <w:separator/>
      </w:r>
    </w:p>
  </w:endnote>
  <w:endnote w:type="continuationSeparator" w:id="0">
    <w:p w:rsidR="00061F47" w:rsidRDefault="00061F47" w:rsidP="0059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7" w:rsidRDefault="00596137" w:rsidP="0059613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7" w:rsidRDefault="00061F47" w:rsidP="00596137">
      <w:r>
        <w:separator/>
      </w:r>
    </w:p>
  </w:footnote>
  <w:footnote w:type="continuationSeparator" w:id="0">
    <w:p w:rsidR="00061F47" w:rsidRDefault="00061F47" w:rsidP="0059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3F2E3A8"/>
    <w:lvl w:ilvl="0" w:tplc="66F2D6E6">
      <w:start w:val="2"/>
      <w:numFmt w:val="decimal"/>
      <w:lvlText w:val="%1."/>
      <w:lvlJc w:val="left"/>
    </w:lvl>
    <w:lvl w:ilvl="1" w:tplc="C1E85498">
      <w:numFmt w:val="decimal"/>
      <w:lvlText w:val=""/>
      <w:lvlJc w:val="left"/>
    </w:lvl>
    <w:lvl w:ilvl="2" w:tplc="9DF2C00C">
      <w:numFmt w:val="decimal"/>
      <w:lvlText w:val=""/>
      <w:lvlJc w:val="left"/>
    </w:lvl>
    <w:lvl w:ilvl="3" w:tplc="01381BF0">
      <w:numFmt w:val="decimal"/>
      <w:lvlText w:val=""/>
      <w:lvlJc w:val="left"/>
    </w:lvl>
    <w:lvl w:ilvl="4" w:tplc="0F349F32">
      <w:numFmt w:val="decimal"/>
      <w:lvlText w:val=""/>
      <w:lvlJc w:val="left"/>
    </w:lvl>
    <w:lvl w:ilvl="5" w:tplc="D17E6FA0">
      <w:numFmt w:val="decimal"/>
      <w:lvlText w:val=""/>
      <w:lvlJc w:val="left"/>
    </w:lvl>
    <w:lvl w:ilvl="6" w:tplc="B3787DF0">
      <w:numFmt w:val="decimal"/>
      <w:lvlText w:val=""/>
      <w:lvlJc w:val="left"/>
    </w:lvl>
    <w:lvl w:ilvl="7" w:tplc="BF42E250">
      <w:numFmt w:val="decimal"/>
      <w:lvlText w:val=""/>
      <w:lvlJc w:val="left"/>
    </w:lvl>
    <w:lvl w:ilvl="8" w:tplc="BDA04D1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83BA0AA8"/>
    <w:lvl w:ilvl="0" w:tplc="4ADE921A">
      <w:start w:val="26"/>
      <w:numFmt w:val="decimal"/>
      <w:lvlText w:val="%1."/>
      <w:lvlJc w:val="left"/>
    </w:lvl>
    <w:lvl w:ilvl="1" w:tplc="59988B78">
      <w:start w:val="1"/>
      <w:numFmt w:val="decimal"/>
      <w:lvlText w:val="%2"/>
      <w:lvlJc w:val="left"/>
    </w:lvl>
    <w:lvl w:ilvl="2" w:tplc="FD228CCE">
      <w:numFmt w:val="decimal"/>
      <w:lvlText w:val=""/>
      <w:lvlJc w:val="left"/>
    </w:lvl>
    <w:lvl w:ilvl="3" w:tplc="1B7CD62C">
      <w:numFmt w:val="decimal"/>
      <w:lvlText w:val=""/>
      <w:lvlJc w:val="left"/>
    </w:lvl>
    <w:lvl w:ilvl="4" w:tplc="D8303BE4">
      <w:numFmt w:val="decimal"/>
      <w:lvlText w:val=""/>
      <w:lvlJc w:val="left"/>
    </w:lvl>
    <w:lvl w:ilvl="5" w:tplc="124EB3E4">
      <w:numFmt w:val="decimal"/>
      <w:lvlText w:val=""/>
      <w:lvlJc w:val="left"/>
    </w:lvl>
    <w:lvl w:ilvl="6" w:tplc="CAD4AB52">
      <w:numFmt w:val="decimal"/>
      <w:lvlText w:val=""/>
      <w:lvlJc w:val="left"/>
    </w:lvl>
    <w:lvl w:ilvl="7" w:tplc="10585A52">
      <w:numFmt w:val="decimal"/>
      <w:lvlText w:val=""/>
      <w:lvlJc w:val="left"/>
    </w:lvl>
    <w:lvl w:ilvl="8" w:tplc="633ED83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B8CD6E"/>
    <w:lvl w:ilvl="0" w:tplc="7B18BE58">
      <w:start w:val="1"/>
      <w:numFmt w:val="decimal"/>
      <w:lvlText w:val="%1"/>
      <w:lvlJc w:val="left"/>
    </w:lvl>
    <w:lvl w:ilvl="1" w:tplc="DEDE9682">
      <w:start w:val="21"/>
      <w:numFmt w:val="decimal"/>
      <w:lvlText w:val="%2."/>
      <w:lvlJc w:val="left"/>
    </w:lvl>
    <w:lvl w:ilvl="2" w:tplc="941A12DA">
      <w:numFmt w:val="decimal"/>
      <w:lvlText w:val=""/>
      <w:lvlJc w:val="left"/>
    </w:lvl>
    <w:lvl w:ilvl="3" w:tplc="98F2198E">
      <w:numFmt w:val="decimal"/>
      <w:lvlText w:val=""/>
      <w:lvlJc w:val="left"/>
    </w:lvl>
    <w:lvl w:ilvl="4" w:tplc="CF84B792">
      <w:numFmt w:val="decimal"/>
      <w:lvlText w:val=""/>
      <w:lvlJc w:val="left"/>
    </w:lvl>
    <w:lvl w:ilvl="5" w:tplc="F10E3596">
      <w:numFmt w:val="decimal"/>
      <w:lvlText w:val=""/>
      <w:lvlJc w:val="left"/>
    </w:lvl>
    <w:lvl w:ilvl="6" w:tplc="16C6204A">
      <w:numFmt w:val="decimal"/>
      <w:lvlText w:val=""/>
      <w:lvlJc w:val="left"/>
    </w:lvl>
    <w:lvl w:ilvl="7" w:tplc="1F4859E2">
      <w:numFmt w:val="decimal"/>
      <w:lvlText w:val=""/>
      <w:lvlJc w:val="left"/>
    </w:lvl>
    <w:lvl w:ilvl="8" w:tplc="8794D448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C548EB5C"/>
    <w:lvl w:ilvl="0" w:tplc="BE066076">
      <w:start w:val="1"/>
      <w:numFmt w:val="decimal"/>
      <w:lvlText w:val="%1."/>
      <w:lvlJc w:val="left"/>
    </w:lvl>
    <w:lvl w:ilvl="1" w:tplc="ED08F636">
      <w:start w:val="1"/>
      <w:numFmt w:val="lowerLetter"/>
      <w:lvlText w:val="%2"/>
      <w:lvlJc w:val="left"/>
    </w:lvl>
    <w:lvl w:ilvl="2" w:tplc="2FA67196">
      <w:numFmt w:val="decimal"/>
      <w:lvlText w:val=""/>
      <w:lvlJc w:val="left"/>
    </w:lvl>
    <w:lvl w:ilvl="3" w:tplc="25A8FE68">
      <w:numFmt w:val="decimal"/>
      <w:lvlText w:val=""/>
      <w:lvlJc w:val="left"/>
    </w:lvl>
    <w:lvl w:ilvl="4" w:tplc="9A60BF44">
      <w:numFmt w:val="decimal"/>
      <w:lvlText w:val=""/>
      <w:lvlJc w:val="left"/>
    </w:lvl>
    <w:lvl w:ilvl="5" w:tplc="4C1065A2">
      <w:numFmt w:val="decimal"/>
      <w:lvlText w:val=""/>
      <w:lvlJc w:val="left"/>
    </w:lvl>
    <w:lvl w:ilvl="6" w:tplc="62D86050">
      <w:numFmt w:val="decimal"/>
      <w:lvlText w:val=""/>
      <w:lvlJc w:val="left"/>
    </w:lvl>
    <w:lvl w:ilvl="7" w:tplc="56B614D4">
      <w:numFmt w:val="decimal"/>
      <w:lvlText w:val=""/>
      <w:lvlJc w:val="left"/>
    </w:lvl>
    <w:lvl w:ilvl="8" w:tplc="7832717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B"/>
    <w:rsid w:val="00061F47"/>
    <w:rsid w:val="00111AEF"/>
    <w:rsid w:val="0040324B"/>
    <w:rsid w:val="00596137"/>
    <w:rsid w:val="007B3053"/>
    <w:rsid w:val="00950985"/>
    <w:rsid w:val="00AC21EB"/>
    <w:rsid w:val="00B24BA4"/>
    <w:rsid w:val="00E73F7E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E47"/>
  <w15:docId w15:val="{04F416A6-69AA-4568-919C-3F5351F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4B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6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6137"/>
  </w:style>
  <w:style w:type="paragraph" w:styleId="Zpat">
    <w:name w:val="footer"/>
    <w:basedOn w:val="Normln"/>
    <w:link w:val="ZpatChar"/>
    <w:uiPriority w:val="99"/>
    <w:unhideWhenUsed/>
    <w:rsid w:val="00596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388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4</cp:revision>
  <dcterms:created xsi:type="dcterms:W3CDTF">2023-03-04T11:26:00Z</dcterms:created>
  <dcterms:modified xsi:type="dcterms:W3CDTF">2023-03-23T21:43:00Z</dcterms:modified>
</cp:coreProperties>
</file>